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429D5" w14:textId="77777777" w:rsidR="00473EE1" w:rsidRDefault="00473EE1" w:rsidP="0047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EE1">
        <w:rPr>
          <w:rFonts w:ascii="Times New Roman" w:hAnsi="Times New Roman" w:cs="Times New Roman"/>
          <w:b/>
          <w:sz w:val="24"/>
          <w:szCs w:val="24"/>
        </w:rPr>
        <w:t xml:space="preserve">INTEGRASI NILAI-NILAI KERAJAAN ALLAH DALAM </w:t>
      </w:r>
    </w:p>
    <w:p w14:paraId="266598E9" w14:textId="77777777" w:rsidR="00FB6DAD" w:rsidRDefault="00473EE1" w:rsidP="0047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EE1">
        <w:rPr>
          <w:rFonts w:ascii="Times New Roman" w:hAnsi="Times New Roman" w:cs="Times New Roman"/>
          <w:b/>
          <w:sz w:val="24"/>
          <w:szCs w:val="24"/>
        </w:rPr>
        <w:t>KEPEMIMPINAN PENDIDIKAN KRISTEN DI INDONESIA</w:t>
      </w:r>
    </w:p>
    <w:p w14:paraId="22A7F5E4" w14:textId="77777777" w:rsidR="00473EE1" w:rsidRDefault="00473EE1" w:rsidP="0047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90FE1A" w14:textId="77777777" w:rsidR="00473EE1" w:rsidRPr="00473EE1" w:rsidRDefault="00473EE1" w:rsidP="00473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>Oleh</w:t>
      </w:r>
    </w:p>
    <w:p w14:paraId="7570EFDA" w14:textId="531EA2CE" w:rsidR="00473EE1" w:rsidRPr="00473EE1" w:rsidRDefault="00473EE1" w:rsidP="00473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Misten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Ginting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&amp; N</w:t>
      </w:r>
      <w:r w:rsidR="00C3716E">
        <w:rPr>
          <w:rFonts w:ascii="Times New Roman" w:hAnsi="Times New Roman" w:cs="Times New Roman"/>
          <w:sz w:val="24"/>
          <w:szCs w:val="24"/>
          <w:lang w:val="en-IL"/>
        </w:rPr>
        <w:t>o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vantino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Dangga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Mesa)</w:t>
      </w:r>
    </w:p>
    <w:p w14:paraId="08AE782F" w14:textId="77777777" w:rsidR="00473EE1" w:rsidRPr="00473EE1" w:rsidRDefault="00473EE1" w:rsidP="0047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54B76" w14:textId="77777777" w:rsidR="00FB6DAD" w:rsidRPr="00473EE1" w:rsidRDefault="00FB6DAD" w:rsidP="00473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/>
          <w:bCs/>
          <w:sz w:val="24"/>
          <w:szCs w:val="24"/>
        </w:rPr>
        <w:t>Abstrak</w:t>
      </w:r>
      <w:proofErr w:type="spellEnd"/>
    </w:p>
    <w:p w14:paraId="056CC40A" w14:textId="77777777" w:rsidR="00FB6DAD" w:rsidRPr="00473EE1" w:rsidRDefault="00FB6DAD" w:rsidP="00473EE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Kerajaan Allah dalam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Kristen di Indonesia. Nilai-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Kerajaan Allah, seperti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kerendahan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(servant leadership),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pengampunan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perdamaian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berpusat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teladan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Yesus Kristus,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fondasi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Kristen untuk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yang </w:t>
      </w:r>
      <w:r w:rsidR="00473EE1">
        <w:rPr>
          <w:rFonts w:ascii="Times New Roman" w:hAnsi="Times New Roman" w:cs="Times New Roman"/>
          <w:sz w:val="24"/>
          <w:szCs w:val="24"/>
        </w:rPr>
        <w:t xml:space="preserve">holistic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rohani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moral,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tengah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konteks Indonesia yang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majemuk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sekulerisasi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era digital,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tantangan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Kristen sering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Kerajaan Allah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terpengaruh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duniawi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(library research)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Alkitab, teologi Kerajaan Allah,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di Indonesia. Hasil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bahwa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melalui model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hamba (servant leadership) ala Yesus,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tanda-tanda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Kerajaan Allah dalam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Implikasinya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terciptanya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transformasi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Kerajaan Allah ke dalam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teologi Kerajaan Allah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Kristen.</w:t>
      </w:r>
    </w:p>
    <w:p w14:paraId="38A962C3" w14:textId="77777777" w:rsidR="00FB6DAD" w:rsidRPr="00473EE1" w:rsidRDefault="00FB6DAD" w:rsidP="00473EE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 w:rsidRPr="00473EE1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473EE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73EE1">
        <w:rPr>
          <w:rFonts w:ascii="Times New Roman" w:hAnsi="Times New Roman" w:cs="Times New Roman"/>
          <w:sz w:val="24"/>
          <w:szCs w:val="24"/>
        </w:rPr>
        <w:t xml:space="preserve"> Kerajaan Allah,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Kristen,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Kristen, servant leadership,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Alkitabiah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transformasi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>, Indonesia.</w:t>
      </w:r>
    </w:p>
    <w:p w14:paraId="553EB658" w14:textId="77777777" w:rsidR="00473EE1" w:rsidRDefault="00473EE1" w:rsidP="00473E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63033" w14:textId="77777777" w:rsidR="00FB6DAD" w:rsidRPr="00473EE1" w:rsidRDefault="00FB6DAD" w:rsidP="00473E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3EE1"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56D3F363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memegang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sangat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strategis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krusial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membentuk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generasi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muda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unggul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intelektual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kompetitif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era global,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>memiliki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karakter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Kristiani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kokoh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tengah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Indonesia yang plural,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majemuk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etnis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agama,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dihadapkan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dinamika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sosial-politik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“garam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” (Matius 5:13-16)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membawa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transformasi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holistik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bangsa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Pendidikan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semacam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boleh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tereduksi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pencapaian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akademik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harus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mampu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membentuk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agen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mencerminkan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ilahi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kehidupan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sehari-hari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"/>
      </w:r>
    </w:p>
    <w:p w14:paraId="1C2CF528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Konsep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Kingdom of God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Basileia</w:t>
      </w:r>
      <w:proofErr w:type="spellEnd"/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tou</w:t>
      </w:r>
      <w:proofErr w:type="spellEnd"/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Theou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) merupakan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sentral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inti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ajaran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Yesus Kristus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Perjanjian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Baru. Kerajaan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bukanlah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kerajaan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duniawi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politis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militer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atau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berorientasi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kekuasaan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temporal seperti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orang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Yahudi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zaman-Nya.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Sebaliknya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pemerintahan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Allah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dinamis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hadir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berkembang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sejarah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manusia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kehidupan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kematian,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kebangkitan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Yesus Kristus. Kerajaan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dinyatakan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inti seperti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kasih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agape,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keadilan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sosial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kerendahan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tanpa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pamrih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pengampunan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shalom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damai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sejahtera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menyeluruh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).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"/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Dimensi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“sudah”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already</w:t>
      </w:r>
      <w:r w:rsidRPr="00473EE1">
        <w:rPr>
          <w:rFonts w:ascii="Times New Roman" w:hAnsi="Times New Roman" w:cs="Times New Roman"/>
          <w:bCs/>
          <w:sz w:val="24"/>
          <w:szCs w:val="24"/>
        </w:rPr>
        <w:t>) dan “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belum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”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not yet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ciri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khas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Allah: sudah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hadir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Yesus,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mencapai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kesempurnaannya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kedatangan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-Nya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kedua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kali.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3"/>
      </w:r>
    </w:p>
    <w:p w14:paraId="03C5D15B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Dalam konteks Indonesia,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menghadapi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tantangan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kompleks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Pengaruh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sekularisme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semakin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kuat,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kurikulum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nasional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maupun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populer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cenderung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memisahkan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kehidupan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publik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Disrupsi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digital,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materialisme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individualisme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menyesuaikan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standar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nasional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sering kali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mengancam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identitas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Kemajemukan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agama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kekayaan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bangsa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sekaligus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ujian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harus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mampu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berinteraksi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>konstruktif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tanpa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kehilangan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komitmen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teologisnya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4"/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Selain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itu,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saat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terjebak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model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sekuler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berorientasi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kekuasaan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hierarkis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prestasi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efisiensi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administratif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pencapaian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indikator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kinerja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Model seperti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bertentangan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teladan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Alkitab.</w:t>
      </w:r>
    </w:p>
    <w:p w14:paraId="56FD5105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Alkitab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menawarkan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paradigma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berbeda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radikal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yaitu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hamba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servant leadership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). Dalam Matius 20:26-28, Yesus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menyatakan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: “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Barangsiapa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ingin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besar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kamu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hendaklah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pelayanmu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barangsiapa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ingin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terkemuka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kamu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hendaklah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hambamu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; sama seperti Anak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Manusia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datang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bukan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dilayani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melayani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nyawa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-Nya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tebusan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orang.”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Teladan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paling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nyata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ketika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Yesus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mencuci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kaki murid-murid-Nya (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Yohanes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13:1-17),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sebuah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tindakan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meruntuhkan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kehormatan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duniawi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menegaskan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bahwa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Kristiani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rendah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melayani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4F1A192A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bertujuan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menggali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mendalam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bagaimana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diintegrasikan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aplikatif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Indonesia. Integrasi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menghasilkan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visioner,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berintegritas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tinggi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berorientasi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Kristus,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mampu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membawa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transformasi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rohani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moral,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intelektual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sosial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lingkungan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maupun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luas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Dengan demikian,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lembaga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unggul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akademis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sarana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pewartaan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perwujudan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bumi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Indonesia.</w:t>
      </w:r>
    </w:p>
    <w:p w14:paraId="37442CC3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Signifikansi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terletak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kontribusinya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pengembangan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relevan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konteks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lokal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Indonesia</w:t>
      </w:r>
      <w:r w:rsid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majemuk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berkembang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pesat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digital,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sedang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bergulat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krisis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moral.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sekaligus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berupaya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menjawab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krisis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muncul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lembaga-lembaga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Kristen, di mana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kesenjangan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visi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sehari-</w:t>
      </w:r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>hari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sering kali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terlihat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lahir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kompeten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manajerial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setia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panggilan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ilahi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hamba Kerajaan Allah.</w:t>
      </w:r>
    </w:p>
    <w:p w14:paraId="4D75F9C6" w14:textId="77777777" w:rsidR="00FB6DAD" w:rsidRPr="00473EE1" w:rsidRDefault="00FB6DAD" w:rsidP="00473E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/>
          <w:bCs/>
          <w:sz w:val="24"/>
          <w:szCs w:val="24"/>
        </w:rPr>
        <w:t>Metode</w:t>
      </w:r>
      <w:proofErr w:type="spellEnd"/>
      <w:r w:rsidRPr="00473E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41FBFEF7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kualitatif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library research (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pustaka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).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dipilih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bertujuan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menggali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menganalisis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mensintesiskan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konsep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prinsip-prinsip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bersumber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Alkitab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literatur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telah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bukan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mengukur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variabel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menguji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hipotesis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kuantitatif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5"/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pustaka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melakukan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eksplorasi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mendalam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ajaran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Alkitab tentang Kerajaan Allah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kemudian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mengintegrasikannya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realitas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Indonesia.</w:t>
      </w:r>
    </w:p>
    <w:p w14:paraId="7B7121FE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Data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dua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kategori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Data primer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diperoleh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langsung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Alkitab,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khususnya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Injil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Matius, Markus, Lukas,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Yohanes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memuat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ajaran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Yesus tentang Kerajaan Allah,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surat-surat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Paulus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membahas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implikasi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kehidupan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jemaat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gereja.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6"/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sekunder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bersumber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literatur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ilmiah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teologis,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meliputi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buku-buku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 Kerajaan Allah,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literatur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(servant leadership),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jurnal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ilmiah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bidang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magister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disertasi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artikel-artikel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tentang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7"/>
      </w:r>
    </w:p>
    <w:p w14:paraId="3E320C6D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dilakukan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dua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yaitu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hermeneutika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kontekstualisasi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hermeneutis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menafsirkan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Alkitab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kritis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bertanggung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jawab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mempertimbangkan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sitz </w:t>
      </w:r>
      <w:proofErr w:type="spellStart"/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im</w:t>
      </w:r>
      <w:proofErr w:type="spellEnd"/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leben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historis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kehidupan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) pada zaman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>penulisan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latar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belakang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sosial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politik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, dan teologis.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8"/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Selanjutnya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hasil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penafsiran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dikontekstualisasikan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situasi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kontemporer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Indonesia,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termasuk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tantangan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sekularisme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kemajemukan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disrupsi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digital,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regulasi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nasional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1394E1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>Langkah-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langkah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dilakukan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sistematis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berikut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:</w:t>
      </w:r>
    </w:p>
    <w:p w14:paraId="07434911" w14:textId="77777777" w:rsidR="00FB6DAD" w:rsidRPr="00473EE1" w:rsidRDefault="00FB6DAD" w:rsidP="00473EE1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Pengumpulan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literatur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Mengumpulkan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sumber-sumber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primer (Alkitab)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sekunder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relevan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topik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Kristen.</w:t>
      </w:r>
    </w:p>
    <w:p w14:paraId="3B56D609" w14:textId="77777777" w:rsidR="00FB6DAD" w:rsidRPr="00473EE1" w:rsidRDefault="00FB6DAD" w:rsidP="00473EE1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Identifikasi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klasifikasi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inti –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Menggali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(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kasih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kerendahan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keadilan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shalom,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dll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.)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diajarkan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oleh Yesus Kristus dan para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rasul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D5DEE57" w14:textId="77777777" w:rsidR="00FB6DAD" w:rsidRPr="00473EE1" w:rsidRDefault="00FB6DAD" w:rsidP="00473EE1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tantangan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peluang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Mengidentifikasi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isu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permasalahan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dihadapi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sekaligus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memetakan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peluang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Allah.</w:t>
      </w:r>
    </w:p>
    <w:p w14:paraId="678D35A0" w14:textId="77777777" w:rsidR="00FB6DAD" w:rsidRPr="00473EE1" w:rsidRDefault="00FB6DAD" w:rsidP="00473EE1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Sintesis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model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– Menyusun model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aplikatif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Indonesia.</w:t>
      </w:r>
    </w:p>
    <w:p w14:paraId="2F4F39E8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library research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hermeneutis-kontekstual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dipilih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beberapa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alasan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Pertama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teologis-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normatif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sehingga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sangat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bergantung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otoritas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Alkitab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sumber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Kedua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metode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memungkinkan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melakukan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refleksi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mendalam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tanpa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terikat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keterbatasan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waktu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akses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manusia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Ketiga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menjamin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kesetiaan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Alkitab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sekaligus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relevansi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konteks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lokal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Indonesia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majemuk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dinamis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D6D39A6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>Meskipun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demikian,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keterbatasan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yaitu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melibatkan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empiris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lapangan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(seperti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wawancara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observasi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Kristen). Oleh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itu,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hasil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konseptual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-teologis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landasan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lanjutan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empiris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atau mixed-method di masa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mendatang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4949E8" w14:textId="77777777" w:rsidR="00FB6DAD" w:rsidRPr="00473EE1" w:rsidRDefault="00FB6DAD" w:rsidP="00473E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/>
          <w:bCs/>
          <w:sz w:val="24"/>
          <w:szCs w:val="24"/>
        </w:rPr>
        <w:t>Pembahasan</w:t>
      </w:r>
      <w:proofErr w:type="spellEnd"/>
    </w:p>
    <w:p w14:paraId="40A51063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1. Nilai-Nilai Utama Kerajaan Allah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Relevansinya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Pendidikan Kristen</w:t>
      </w:r>
      <w:r w:rsid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bukanlah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konsep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abstrak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realitas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dinamis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harus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tercermin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setiap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aspek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kehidupan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termasuk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 Nilai-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inti Kerajaan Allah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diajarkan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oleh Yesus Kristus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fondasi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transformatif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9"/>
      </w:r>
    </w:p>
    <w:p w14:paraId="17728E45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a. Kasih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(Servant Leadership) Yesus Kristus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tegas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mengajarkan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bahwa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ukuran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kebesaran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bukanlah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kekuasaan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dominasi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kemampuan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melayani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 “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Barangsiapa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ingin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besar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kamu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hendaklah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pelayanmu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” (Markus 10:43). Model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hamba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sangat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relevan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konteks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kepala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kepala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yayasan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atau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koordinator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PAK)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lagi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berfungsi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manajer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administratif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hamba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melayani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kasih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Kristus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agape</w:t>
      </w:r>
      <w:r w:rsidRPr="00473EE1">
        <w:rPr>
          <w:rFonts w:ascii="Times New Roman" w:hAnsi="Times New Roman" w:cs="Times New Roman"/>
          <w:bCs/>
          <w:sz w:val="24"/>
          <w:szCs w:val="24"/>
        </w:rPr>
        <w:t>).</w:t>
      </w:r>
    </w:p>
    <w:p w14:paraId="20C89A8D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Praktik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nyata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servant leadership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dilihat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bentuk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mentoring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rohani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konsisten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guru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staf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kepedulian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khusus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keluarga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ekonomi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lemah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pembangunan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komunitas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hangat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suportif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Seorang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melayani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lebih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mengutamakan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kesejahteraan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guru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perkembangan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karakter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daripada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sekadar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pencapaian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target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akademik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reputasi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0"/>
      </w:r>
    </w:p>
    <w:p w14:paraId="4ADDD083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b.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Kerendahan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Kerendahan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merupakan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ciri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khas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Yesus,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sebagaimana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dinyatakan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Filipi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2:5-8 bahwa Kristus telah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merendahkan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-Nya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taat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sampai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kayu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salib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Dalam era di mana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korupsi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penyalahgunaan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wewenang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arogansi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serius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institusi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kerendahan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semakin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mendesak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9521C2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menunjukkan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tinggi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transparansi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pengelolaan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keuangan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keadilan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proses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penilaian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promosi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keteladanan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moral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konsisten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Kerendahan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tercermin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kesediaan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mendengar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guru, orang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tua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bahkan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mengakui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kesalahan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terbuka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1"/>
      </w:r>
    </w:p>
    <w:p w14:paraId="063CE619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c.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Keadilan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Perdamaian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(Shalom)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kerajaan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keadilan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damai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sejahtera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shalom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). Shalom bukan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sekadar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ketiadaan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konflik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kesejahteraan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menyeluruh</w:t>
      </w:r>
      <w:proofErr w:type="spellEnd"/>
      <w:r w:rsid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rohani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sosial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emosional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maupun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fisik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sekolah-sekolah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beroperasi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tengah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Indonesia yang sangat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majemuk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mengintegrasikan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multikultural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seimbang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53FFA8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bijaksana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merancang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menghormati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Pancasila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Bhinneka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Tunggal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sekaligus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meneguhkan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jelas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Selain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itu, mereka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mempromosikan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semangat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rekonsiliasi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perdamaian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tengah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potensi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konflik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etnis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agama, atau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sosial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kadang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muncul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lingkungan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2"/>
      </w:r>
    </w:p>
    <w:p w14:paraId="5683C12C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d.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Transformasi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Holistik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Pendidikan Kristen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berakar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bertujuan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mentransformasi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seluruh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aspek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kehidupan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bukan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transfer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akademik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Pendidikan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semacam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berupaya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membentuk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karakter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sesuai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citra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Allah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imago Dei</w:t>
      </w:r>
      <w:r w:rsidRPr="00473EE1">
        <w:rPr>
          <w:rFonts w:ascii="Times New Roman" w:hAnsi="Times New Roman" w:cs="Times New Roman"/>
          <w:bCs/>
          <w:sz w:val="24"/>
          <w:szCs w:val="24"/>
        </w:rPr>
        <w:t>).</w:t>
      </w:r>
    </w:p>
    <w:p w14:paraId="17969977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Integrasi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dilakukan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beberapa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konkret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yaitu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: (1)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menyusun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kurikulum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menyatukan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pelajaran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umum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Pendidikan Agama Kristen (PAK)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hidup; (2)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memanfaatkan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digital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bijak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pembelajaran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karakter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(3)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mengembangkan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ekstrakurikuler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mendorong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“garam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”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lingkungannya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3"/>
      </w:r>
    </w:p>
    <w:p w14:paraId="078A33F7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2. Tantangan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Peluang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Integrasi di Konteks Indonesia</w:t>
      </w:r>
    </w:p>
    <w:p w14:paraId="5BF83404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Meskipun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kekuatan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transformatif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besar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proses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integrasinya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mudah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Beberapa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tantangan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meliputi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keterbatasan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sumber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manusia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keuangan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pengaruh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sekuler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materialisme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semakin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kuat,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rendahnya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literasi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digital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kalangan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regulasi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pemerintah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cenderung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menekankan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standar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nasional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tanpa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ruang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cukup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4"/>
      </w:r>
    </w:p>
    <w:p w14:paraId="5BF05A83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lain,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peluang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terbuka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sangat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lebar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Kolaborasi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lembaga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sinode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yayasan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memperkuat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kapasitas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media digital dan platform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pembelajaran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daring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kesempatan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baru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menyampaikan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lebih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luas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menarik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generasi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digital.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Selain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itu,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potensi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besar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“garam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” (Matius 5:13-16)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tengah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moral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karakter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kuat.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5"/>
      </w:r>
    </w:p>
    <w:p w14:paraId="2ECD445C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3. Model Integrasi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Diusulkan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: Christ-Centered Leadership</w:t>
      </w:r>
    </w:p>
    <w:p w14:paraId="13C43F10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Model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diusulkan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berpusat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Kristus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Christ-centered leadership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Dalam model ini,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visi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kompas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setiap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pengambilan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keputusan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strategis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pengembangan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sumber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manusia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(SDM),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penyusunan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kurikulum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evaluasi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AB400C8" w14:textId="77777777" w:rsidR="00FB6DAD" w:rsidRPr="00473EE1" w:rsidRDefault="00FB6DAD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menerapkan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model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sadar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pusat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teladan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tertinggi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sehingga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seluruh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kebijakan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mencerminkan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Allah. Hasil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akhir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lahirnya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unggul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akademis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komunitas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hidup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agen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trans</w:t>
      </w:r>
      <w:r w:rsidR="00473EE1" w:rsidRPr="00473EE1">
        <w:rPr>
          <w:rFonts w:ascii="Times New Roman" w:hAnsi="Times New Roman" w:cs="Times New Roman"/>
          <w:bCs/>
          <w:sz w:val="24"/>
          <w:szCs w:val="24"/>
        </w:rPr>
        <w:t>formasi</w:t>
      </w:r>
      <w:proofErr w:type="spellEnd"/>
      <w:r w:rsidR="00473EE1"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73EE1" w:rsidRPr="00473EE1">
        <w:rPr>
          <w:rFonts w:ascii="Times New Roman" w:hAnsi="Times New Roman" w:cs="Times New Roman"/>
          <w:bCs/>
          <w:sz w:val="24"/>
          <w:szCs w:val="24"/>
        </w:rPr>
        <w:t>sosial</w:t>
      </w:r>
      <w:proofErr w:type="spellEnd"/>
      <w:r w:rsidR="00473EE1" w:rsidRPr="00473EE1">
        <w:rPr>
          <w:rFonts w:ascii="Times New Roman" w:hAnsi="Times New Roman" w:cs="Times New Roman"/>
          <w:bCs/>
          <w:sz w:val="24"/>
          <w:szCs w:val="24"/>
        </w:rPr>
        <w:t xml:space="preserve"> di Indonesia.</w:t>
      </w:r>
      <w:r w:rsidR="00473EE1"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6"/>
      </w:r>
    </w:p>
    <w:p w14:paraId="168EECCC" w14:textId="77777777" w:rsidR="00473EE1" w:rsidRPr="00473EE1" w:rsidRDefault="00473EE1" w:rsidP="00473E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3EE1">
        <w:rPr>
          <w:rFonts w:ascii="Times New Roman" w:hAnsi="Times New Roman" w:cs="Times New Roman"/>
          <w:b/>
          <w:bCs/>
          <w:sz w:val="24"/>
          <w:szCs w:val="24"/>
        </w:rPr>
        <w:t>Kesimpulan</w:t>
      </w:r>
    </w:p>
    <w:p w14:paraId="041F166B" w14:textId="77777777" w:rsidR="00473EE1" w:rsidRPr="00473EE1" w:rsidRDefault="00473EE1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Integrasi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bukanlah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sekadar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pilihan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suatu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kebutuhan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mendesak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strategis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era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kontemporer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tengah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arus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sekularisme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materialisme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disrupsi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teknologi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kemajemukan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semakin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kompleks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memerlukan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landasan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teologis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kokoh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agar tetap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relevan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transformatif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telah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menunjukkan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bahwa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inti Kerajaan Allah 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kasih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agape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kerendahan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hati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keadilan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shalom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fondasi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kuat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model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berpusat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Kristus.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7"/>
      </w:r>
    </w:p>
    <w:p w14:paraId="37ABC536" w14:textId="77777777" w:rsidR="00473EE1" w:rsidRPr="00473EE1" w:rsidRDefault="00473EE1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mengadopsi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model servant leadership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sebagaimana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dicontohkan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oleh Yesus Kristus, para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(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kepala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kepala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yayasan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lembaga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mengatasi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tantangan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kontemporer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tanpa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kehilangan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identitas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mereka.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berakar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meningkatkan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kualitas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akademis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manajerial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lebih penting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membentuk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generasi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muda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moral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tinggi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kasih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nyata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komitmen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agen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perubahan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>membawa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damai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sejahtera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473EE1">
        <w:rPr>
          <w:rFonts w:ascii="Times New Roman" w:hAnsi="Times New Roman" w:cs="Times New Roman"/>
          <w:bCs/>
          <w:i/>
          <w:iCs/>
          <w:sz w:val="24"/>
          <w:szCs w:val="24"/>
        </w:rPr>
        <w:t>shalom</w:t>
      </w:r>
      <w:r w:rsidRPr="00473EE1">
        <w:rPr>
          <w:rFonts w:ascii="Times New Roman" w:hAnsi="Times New Roman" w:cs="Times New Roman"/>
          <w:bCs/>
          <w:sz w:val="24"/>
          <w:szCs w:val="24"/>
        </w:rPr>
        <w:t xml:space="preserve">) ke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Indonesia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majemuk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8"/>
      </w:r>
    </w:p>
    <w:p w14:paraId="53B98740" w14:textId="77777777" w:rsidR="00473EE1" w:rsidRPr="00473EE1" w:rsidRDefault="00473EE1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menyimpulkan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bahwa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kesenjangan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nyata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visi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ideal Kerajaan Allah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lembaga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saat ini.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Namun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kesenjangan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dijembatani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disengaja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berkelanjutan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yaitu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visi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pengambilan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keputusan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strategis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pengembangan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sumber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manusia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penyusunan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kurikulum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keseluruhan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Ketika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hidup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sesuai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teladan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Kristus,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bukan lagi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lembaga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melainkan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komunitas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hidup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sarana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nyata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pewartaan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bumi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Indonesia.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9"/>
      </w:r>
    </w:p>
    <w:p w14:paraId="0F868BE7" w14:textId="77777777" w:rsidR="00473EE1" w:rsidRPr="00473EE1" w:rsidRDefault="00473EE1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Implikasi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sangat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luas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Pendidikan Kristen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berintegrasi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berpotensi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kekuatan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moral dan spiritual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signifikan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bangsa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Indonesia.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berperan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“garam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” (Matius 5:13-16)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tengah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masyarakat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semakin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kehilangan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arah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moral. Dengan demikian,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menghasilkan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lulusan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cerdas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intelektual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manusia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 yang takut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Tuhan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karakter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Kristiani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melayani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sesama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bangsa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0"/>
      </w:r>
    </w:p>
    <w:p w14:paraId="37B1D4BE" w14:textId="77777777" w:rsidR="00473EE1" w:rsidRPr="00473EE1" w:rsidRDefault="00473EE1" w:rsidP="00473EE1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Rekomendasi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Praktis</w:t>
      </w:r>
      <w:proofErr w:type="spellEnd"/>
    </w:p>
    <w:p w14:paraId="3C3B3CDD" w14:textId="77777777" w:rsidR="00473EE1" w:rsidRPr="00473EE1" w:rsidRDefault="00473EE1" w:rsidP="00473EE1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Berdasarkan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temuan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beberapa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rekomendasi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dilakukan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berikut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:</w:t>
      </w:r>
    </w:p>
    <w:p w14:paraId="479ABAD5" w14:textId="77777777" w:rsidR="00473EE1" w:rsidRPr="00473EE1" w:rsidRDefault="00473EE1" w:rsidP="00473EE1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Pengembangan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Pelatihan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 Kerajaan Allah Lembaga-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lembaga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sinode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gereja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perlu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merancang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pelatihan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sistematis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berkelanjutan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kepala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wakil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kepala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guru senior.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>Pelatihan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harus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mengintegrasikan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pembelajaran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 Kerajaan Allah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praktis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di Indonesia.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1"/>
      </w:r>
    </w:p>
    <w:p w14:paraId="15FE6156" w14:textId="77777777" w:rsidR="00473EE1" w:rsidRPr="00473EE1" w:rsidRDefault="00473EE1" w:rsidP="00473EE1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Penyusunan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Kurikulum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PAK yang Lebih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Holistik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Diperlukan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upaya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mereformasi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kurikulum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Pendidikan Agama Kristen (PAK) agar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doktrinal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kontekstual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relevan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isu-isu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kontemporer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mampu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membentuk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karakter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utuh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. Integrasi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pelajaran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akademik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perlu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dilakukan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intentional.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2"/>
      </w:r>
    </w:p>
    <w:p w14:paraId="5AE8DF8E" w14:textId="77777777" w:rsidR="00473EE1" w:rsidRPr="00473EE1" w:rsidRDefault="00473EE1" w:rsidP="00473EE1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Lanjutan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Empiris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konseptual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-teologis. Oleh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itu, sangat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diperlukan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lanjutan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empiris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seperti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kasus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sekolah-sekolah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survei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pemimpin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atau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tindakan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kelas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mengukur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dampak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nyata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integrasi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nilai-nilai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kualitas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hasil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>.</w:t>
      </w:r>
      <w:r w:rsidRPr="00473EE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3"/>
      </w:r>
    </w:p>
    <w:p w14:paraId="32D53715" w14:textId="77777777" w:rsidR="00473EE1" w:rsidRPr="00473EE1" w:rsidRDefault="00473EE1" w:rsidP="00473EE1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Penguatan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Kolaborasi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Antar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Lembaga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Sinode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gereja,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yayasan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perguruan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tinggi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teologi,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organisasi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profesi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perlu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meningkatkan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kerjasama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saling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mendukung dalam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mewujudkan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visi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berbasis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Allah.</w:t>
      </w:r>
    </w:p>
    <w:p w14:paraId="38AEFB11" w14:textId="77777777" w:rsidR="00473EE1" w:rsidRPr="00473EE1" w:rsidRDefault="00473EE1" w:rsidP="00473EE1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3EE1">
        <w:rPr>
          <w:rFonts w:ascii="Times New Roman" w:hAnsi="Times New Roman" w:cs="Times New Roman"/>
          <w:bCs/>
          <w:sz w:val="24"/>
          <w:szCs w:val="24"/>
        </w:rPr>
        <w:t xml:space="preserve">Dengan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komitmen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sungguh-sungguh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ketergantungan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Roh Kudus,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pendidikan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Kristen di Indonesia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semakin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sarana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efektif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pewartaan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perwujudan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Kerajaan Allah di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tengah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bangsa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ini.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Semoga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melalui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kepemimpinan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setia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pada Kristus,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generasi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muda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3EE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Indonesia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unggul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akademis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tetapi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juga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berkat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terang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73EE1">
        <w:rPr>
          <w:rFonts w:ascii="Times New Roman" w:hAnsi="Times New Roman" w:cs="Times New Roman"/>
          <w:bCs/>
          <w:sz w:val="24"/>
          <w:szCs w:val="24"/>
        </w:rPr>
        <w:t xml:space="preserve"> negeri ini.</w:t>
      </w:r>
    </w:p>
    <w:p w14:paraId="2BE29E3C" w14:textId="77777777" w:rsidR="00473EE1" w:rsidRPr="00473EE1" w:rsidRDefault="00473EE1" w:rsidP="00473E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3EE1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2FDD1C38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Alkitab.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Alkitab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Terjemahan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Baru</w:t>
      </w:r>
      <w:r w:rsidRPr="00473EE1">
        <w:rPr>
          <w:rFonts w:ascii="Times New Roman" w:hAnsi="Times New Roman" w:cs="Times New Roman"/>
          <w:sz w:val="24"/>
          <w:szCs w:val="24"/>
        </w:rPr>
        <w:t>. Jakarta: Lembaga Alkitab Indonesia, 1974.</w:t>
      </w:r>
    </w:p>
    <w:p w14:paraId="50906191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Amtu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Onisimus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“Tantangan Pendidikan Kristen di Era Digital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Sekularisme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Teologi dan Pendidikan</w:t>
      </w:r>
      <w:r w:rsidRPr="00473EE1">
        <w:rPr>
          <w:rFonts w:ascii="Times New Roman" w:hAnsi="Times New Roman" w:cs="Times New Roman"/>
          <w:sz w:val="24"/>
          <w:szCs w:val="24"/>
        </w:rPr>
        <w:t>, 2024.</w:t>
      </w:r>
    </w:p>
    <w:p w14:paraId="4DFBCD9E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Amtu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Onisimus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Christiana D. W.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Sahertian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Hendrik A. E. Lao,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Ribka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Manufandu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Model Servant Leadership untuk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Pendidikan Tinggi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Keagamaan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Kristen</w:t>
      </w:r>
      <w:r w:rsidRPr="00473EE1">
        <w:rPr>
          <w:rFonts w:ascii="Times New Roman" w:hAnsi="Times New Roman" w:cs="Times New Roman"/>
          <w:sz w:val="24"/>
          <w:szCs w:val="24"/>
        </w:rPr>
        <w:t xml:space="preserve">. Malang: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Nusantara, 2022.</w:t>
      </w:r>
    </w:p>
    <w:p w14:paraId="500C0D59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Blackaby, Henry, dan Richard Blackaby.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Spiritual Leadership</w:t>
      </w:r>
      <w:r w:rsidRPr="00473EE1">
        <w:rPr>
          <w:rFonts w:ascii="Times New Roman" w:hAnsi="Times New Roman" w:cs="Times New Roman"/>
          <w:sz w:val="24"/>
          <w:szCs w:val="24"/>
        </w:rPr>
        <w:t>. Nashville: Broadman &amp; Holman Publishers, 2001.</w:t>
      </w:r>
    </w:p>
    <w:p w14:paraId="7968FF32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Brueggemann, Walter.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Peace</w:t>
      </w:r>
      <w:r w:rsidRPr="00473EE1">
        <w:rPr>
          <w:rFonts w:ascii="Times New Roman" w:hAnsi="Times New Roman" w:cs="Times New Roman"/>
          <w:sz w:val="24"/>
          <w:szCs w:val="24"/>
        </w:rPr>
        <w:t>. St. Louis: Chalice Press, 2001.</w:t>
      </w:r>
    </w:p>
    <w:p w14:paraId="4C1328A2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Creswell, John W., dan J. David Creswell.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Research Design: Qualitative, Quantitative, and Mixed Methods Approaches</w:t>
      </w:r>
      <w:r w:rsidRPr="00473EE1">
        <w:rPr>
          <w:rFonts w:ascii="Times New Roman" w:hAnsi="Times New Roman" w:cs="Times New Roman"/>
          <w:sz w:val="24"/>
          <w:szCs w:val="24"/>
        </w:rPr>
        <w:t>. 5th ed. Los Angeles: SAGE Publications, 2018.</w:t>
      </w:r>
    </w:p>
    <w:p w14:paraId="160AB847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Pree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Max.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Leadership Is an Art</w:t>
      </w:r>
      <w:r w:rsidRPr="00473EE1">
        <w:rPr>
          <w:rFonts w:ascii="Times New Roman" w:hAnsi="Times New Roman" w:cs="Times New Roman"/>
          <w:sz w:val="24"/>
          <w:szCs w:val="24"/>
        </w:rPr>
        <w:t>. New York: Doubleday, 1989.</w:t>
      </w:r>
    </w:p>
    <w:p w14:paraId="344C4513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Fee, Gordon D., dan Douglas Stuart.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How to Read the Bible for All Its Worth</w:t>
      </w:r>
      <w:r w:rsidRPr="00473EE1">
        <w:rPr>
          <w:rFonts w:ascii="Times New Roman" w:hAnsi="Times New Roman" w:cs="Times New Roman"/>
          <w:sz w:val="24"/>
          <w:szCs w:val="24"/>
        </w:rPr>
        <w:t>. 4th ed. Grand Rapids: Zondervan, 2014.</w:t>
      </w:r>
    </w:p>
    <w:p w14:paraId="6D02B61A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Gadamer, Hans-Georg.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Truth and Method</w:t>
      </w:r>
      <w:r w:rsidRPr="00473EE1">
        <w:rPr>
          <w:rFonts w:ascii="Times New Roman" w:hAnsi="Times New Roman" w:cs="Times New Roman"/>
          <w:sz w:val="24"/>
          <w:szCs w:val="24"/>
        </w:rPr>
        <w:t>. 2nd ed. London: Continuum, 2004.</w:t>
      </w:r>
    </w:p>
    <w:p w14:paraId="1C10F93C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Greenleaf, Robert K.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Servant Leadership: A Journey into the Nature of Legitimate Power and Greatness</w:t>
      </w:r>
      <w:r w:rsidRPr="00473EE1">
        <w:rPr>
          <w:rFonts w:ascii="Times New Roman" w:hAnsi="Times New Roman" w:cs="Times New Roman"/>
          <w:sz w:val="24"/>
          <w:szCs w:val="24"/>
        </w:rPr>
        <w:t>. New York: Paulist Press, 1977.</w:t>
      </w:r>
    </w:p>
    <w:p w14:paraId="52363AF4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Ladd, George Eldon.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A Theology of the New Testament</w:t>
      </w:r>
      <w:r w:rsidRPr="00473EE1">
        <w:rPr>
          <w:rFonts w:ascii="Times New Roman" w:hAnsi="Times New Roman" w:cs="Times New Roman"/>
          <w:sz w:val="24"/>
          <w:szCs w:val="24"/>
        </w:rPr>
        <w:t>. Grand Rapids: Eerdmans, 1993.</w:t>
      </w:r>
    </w:p>
    <w:p w14:paraId="05807969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Ladd, George Eldon.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The Gospel of the Kingdom: Scriptural Studies in the Kingdom of God</w:t>
      </w:r>
      <w:r w:rsidRPr="00473EE1">
        <w:rPr>
          <w:rFonts w:ascii="Times New Roman" w:hAnsi="Times New Roman" w:cs="Times New Roman"/>
          <w:sz w:val="24"/>
          <w:szCs w:val="24"/>
        </w:rPr>
        <w:t>. Grand Rapids: Eerdmans, 1959.</w:t>
      </w:r>
    </w:p>
    <w:p w14:paraId="2CBE71A9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Ladd, George Eldon.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The Presence of the Future: The Eschatology of Biblical Realism</w:t>
      </w:r>
      <w:r w:rsidRPr="00473EE1">
        <w:rPr>
          <w:rFonts w:ascii="Times New Roman" w:hAnsi="Times New Roman" w:cs="Times New Roman"/>
          <w:sz w:val="24"/>
          <w:szCs w:val="24"/>
        </w:rPr>
        <w:t>. Grand Rapids: Eerdmans, 1974.</w:t>
      </w:r>
    </w:p>
    <w:p w14:paraId="211B22EF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lastRenderedPageBreak/>
        <w:t>Panggarra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Robi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“Christ-Centered Leadership dalam Konteks Pendidikan Kristen Indonesia.”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Jaffray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19, no. 1 (2021): 23–45.</w:t>
      </w:r>
    </w:p>
    <w:p w14:paraId="2917E9B1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Panggarra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Robi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“Kerajaan Allah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Injil-injil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Sinoptik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Teologi</w:t>
      </w:r>
      <w:r w:rsidRPr="00473EE1">
        <w:rPr>
          <w:rFonts w:ascii="Times New Roman" w:hAnsi="Times New Roman" w:cs="Times New Roman"/>
          <w:sz w:val="24"/>
          <w:szCs w:val="24"/>
        </w:rPr>
        <w:t>, 2020.</w:t>
      </w:r>
    </w:p>
    <w:p w14:paraId="156CEDFD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Ridderbos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Herman.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The Coming of the Kingdom</w:t>
      </w:r>
      <w:r w:rsidRPr="00473EE1">
        <w:rPr>
          <w:rFonts w:ascii="Times New Roman" w:hAnsi="Times New Roman" w:cs="Times New Roman"/>
          <w:sz w:val="24"/>
          <w:szCs w:val="24"/>
        </w:rPr>
        <w:t>. Phillipsburg: P&amp;R Publishing, 1962.</w:t>
      </w:r>
    </w:p>
    <w:p w14:paraId="0EF2CFB7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Metode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Pendidikan: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Pendekatan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Kuantitatif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Kualitatif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>, dan R&amp;D</w:t>
      </w:r>
      <w:r w:rsidRPr="00473EE1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Alfabeta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>, 2018.</w:t>
      </w:r>
    </w:p>
    <w:p w14:paraId="141759ED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Tarigan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M. S. “Pendidikan Kristen dan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Rekonsiliasi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di Indonesia.”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Pendidikan Agama Kristen</w:t>
      </w:r>
      <w:r w:rsidRPr="00473EE1">
        <w:rPr>
          <w:rFonts w:ascii="Times New Roman" w:hAnsi="Times New Roman" w:cs="Times New Roman"/>
          <w:sz w:val="24"/>
          <w:szCs w:val="24"/>
        </w:rPr>
        <w:t xml:space="preserve"> 8, no. 2 (2023): 112–130.</w:t>
      </w:r>
    </w:p>
    <w:p w14:paraId="5EE1A6A6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Tarigan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M. S. “Tantangan Pendidikan Kristen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Sekularisme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di Pendidikan.”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Pendidikan</w:t>
      </w:r>
      <w:r w:rsidRPr="00473EE1">
        <w:rPr>
          <w:rFonts w:ascii="Times New Roman" w:hAnsi="Times New Roman" w:cs="Times New Roman"/>
          <w:sz w:val="24"/>
          <w:szCs w:val="24"/>
        </w:rPr>
        <w:t>, 2025.</w:t>
      </w:r>
    </w:p>
    <w:p w14:paraId="11C30812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Thiselton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Anthony C.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Hermeneutics: An Introduction</w:t>
      </w:r>
      <w:r w:rsidRPr="00473EE1">
        <w:rPr>
          <w:rFonts w:ascii="Times New Roman" w:hAnsi="Times New Roman" w:cs="Times New Roman"/>
          <w:sz w:val="24"/>
          <w:szCs w:val="24"/>
        </w:rPr>
        <w:t>. Grand Rapids: Eerdmans, 2009.</w:t>
      </w:r>
    </w:p>
    <w:p w14:paraId="0219653F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Van Brummelen,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Harro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Walking with God in the Classroom: Christian Approaches to Teaching and Learning</w:t>
      </w:r>
      <w:r w:rsidRPr="00473EE1">
        <w:rPr>
          <w:rFonts w:ascii="Times New Roman" w:hAnsi="Times New Roman" w:cs="Times New Roman"/>
          <w:sz w:val="24"/>
          <w:szCs w:val="24"/>
        </w:rPr>
        <w:t>. 3rd ed. Colorado Springs: Purposeful Design Publications, 2009.</w:t>
      </w:r>
    </w:p>
    <w:p w14:paraId="234DD909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Wijaya, Y.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Gereja dan Pendidikan di Indonesia: Tantangan dan Harapan</w:t>
      </w:r>
      <w:r w:rsidRPr="00473EE1">
        <w:rPr>
          <w:rFonts w:ascii="Times New Roman" w:hAnsi="Times New Roman" w:cs="Times New Roman"/>
          <w:sz w:val="24"/>
          <w:szCs w:val="24"/>
        </w:rPr>
        <w:t xml:space="preserve">. Yogyakarta: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Kanisius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>, 2020.</w:t>
      </w:r>
    </w:p>
    <w:p w14:paraId="7C8BFC1E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Wijaya, Y.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Pendidikan Kristen di Indonesia: Tantangan dan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Visi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Transformasi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. Yogyakarta: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Kanisius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>, 2019.</w:t>
      </w:r>
    </w:p>
    <w:p w14:paraId="2154178B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Wright, N.T.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Surprised by Hope: Rethinking Heaven, the Resurrection, and the Mission of the Church</w:t>
      </w:r>
      <w:r w:rsidRPr="00473EE1">
        <w:rPr>
          <w:rFonts w:ascii="Times New Roman" w:hAnsi="Times New Roman" w:cs="Times New Roman"/>
          <w:sz w:val="24"/>
          <w:szCs w:val="24"/>
        </w:rPr>
        <w:t xml:space="preserve">. New York: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HarperOne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>, 2008.</w:t>
      </w:r>
    </w:p>
    <w:p w14:paraId="3217E0BA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3EE1">
        <w:rPr>
          <w:rFonts w:ascii="Times New Roman" w:hAnsi="Times New Roman" w:cs="Times New Roman"/>
          <w:sz w:val="24"/>
          <w:szCs w:val="24"/>
        </w:rPr>
        <w:t xml:space="preserve">Wright, N.T.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>The Challenge of Jesus: Rediscovering Who Jesus Was and Is</w:t>
      </w:r>
      <w:r w:rsidRPr="00473EE1">
        <w:rPr>
          <w:rFonts w:ascii="Times New Roman" w:hAnsi="Times New Roman" w:cs="Times New Roman"/>
          <w:sz w:val="24"/>
          <w:szCs w:val="24"/>
        </w:rPr>
        <w:t>. Downers Grove: InterVarsity Press, 1999.</w:t>
      </w:r>
    </w:p>
    <w:p w14:paraId="59150002" w14:textId="77777777" w:rsidR="00473EE1" w:rsidRPr="00473EE1" w:rsidRDefault="00473EE1" w:rsidP="004273DA">
      <w:pPr>
        <w:spacing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EE1">
        <w:rPr>
          <w:rFonts w:ascii="Times New Roman" w:hAnsi="Times New Roman" w:cs="Times New Roman"/>
          <w:sz w:val="24"/>
          <w:szCs w:val="24"/>
        </w:rPr>
        <w:t>Zaluchu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, Sonny Eli. </w:t>
      </w:r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Servant Leadership </w:t>
      </w:r>
      <w:proofErr w:type="spellStart"/>
      <w:r w:rsidRPr="00473EE1">
        <w:rPr>
          <w:rFonts w:ascii="Times New Roman" w:hAnsi="Times New Roman" w:cs="Times New Roman"/>
          <w:i/>
          <w:iCs/>
          <w:sz w:val="24"/>
          <w:szCs w:val="24"/>
        </w:rPr>
        <w:t>Menurut</w:t>
      </w:r>
      <w:proofErr w:type="spellEnd"/>
      <w:r w:rsidRPr="00473EE1">
        <w:rPr>
          <w:rFonts w:ascii="Times New Roman" w:hAnsi="Times New Roman" w:cs="Times New Roman"/>
          <w:i/>
          <w:iCs/>
          <w:sz w:val="24"/>
          <w:szCs w:val="24"/>
        </w:rPr>
        <w:t xml:space="preserve"> Alkitab</w:t>
      </w:r>
      <w:r w:rsidRPr="00473EE1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EE1">
        <w:rPr>
          <w:rFonts w:ascii="Times New Roman" w:hAnsi="Times New Roman" w:cs="Times New Roman"/>
          <w:sz w:val="24"/>
          <w:szCs w:val="24"/>
        </w:rPr>
        <w:t>Perkantas</w:t>
      </w:r>
      <w:proofErr w:type="spellEnd"/>
      <w:r w:rsidRPr="00473EE1">
        <w:rPr>
          <w:rFonts w:ascii="Times New Roman" w:hAnsi="Times New Roman" w:cs="Times New Roman"/>
          <w:sz w:val="24"/>
          <w:szCs w:val="24"/>
        </w:rPr>
        <w:t>, 2018.</w:t>
      </w:r>
    </w:p>
    <w:p w14:paraId="15AE2EA9" w14:textId="77777777" w:rsidR="00E411B7" w:rsidRPr="00473EE1" w:rsidRDefault="00E411B7" w:rsidP="004273DA">
      <w:pPr>
        <w:spacing w:line="276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411B7" w:rsidRPr="00473EE1" w:rsidSect="00F5192A">
      <w:headerReference w:type="default" r:id="rId8"/>
      <w:footerReference w:type="default" r:id="rId9"/>
      <w:pgSz w:w="10318" w:h="14570" w:code="13"/>
      <w:pgMar w:top="1440" w:right="1440" w:bottom="1440" w:left="1440" w:header="708" w:footer="708" w:gutter="0"/>
      <w:pgNumType w:start="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75CF1" w14:textId="77777777" w:rsidR="00CC76FD" w:rsidRDefault="00CC76FD" w:rsidP="00FB6DAD">
      <w:pPr>
        <w:spacing w:after="0" w:line="240" w:lineRule="auto"/>
      </w:pPr>
      <w:r>
        <w:separator/>
      </w:r>
    </w:p>
  </w:endnote>
  <w:endnote w:type="continuationSeparator" w:id="0">
    <w:p w14:paraId="35393709" w14:textId="77777777" w:rsidR="00CC76FD" w:rsidRDefault="00CC76FD" w:rsidP="00FB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0717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37555E" w14:textId="77777777" w:rsidR="00F5192A" w:rsidRDefault="00F519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B95">
          <w:rPr>
            <w:noProof/>
          </w:rPr>
          <w:t>97</w:t>
        </w:r>
        <w:r>
          <w:rPr>
            <w:noProof/>
          </w:rPr>
          <w:fldChar w:fldCharType="end"/>
        </w:r>
      </w:p>
    </w:sdtContent>
  </w:sdt>
  <w:p w14:paraId="75D2CA04" w14:textId="77777777" w:rsidR="00F5192A" w:rsidRDefault="00F519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5BDD5" w14:textId="77777777" w:rsidR="00CC76FD" w:rsidRDefault="00CC76FD" w:rsidP="00FB6DAD">
      <w:pPr>
        <w:spacing w:after="0" w:line="240" w:lineRule="auto"/>
      </w:pPr>
      <w:r>
        <w:separator/>
      </w:r>
    </w:p>
  </w:footnote>
  <w:footnote w:type="continuationSeparator" w:id="0">
    <w:p w14:paraId="4F945881" w14:textId="77777777" w:rsidR="00CC76FD" w:rsidRDefault="00CC76FD" w:rsidP="00FB6DAD">
      <w:pPr>
        <w:spacing w:after="0" w:line="240" w:lineRule="auto"/>
      </w:pPr>
      <w:r>
        <w:continuationSeparator/>
      </w:r>
    </w:p>
  </w:footnote>
  <w:footnote w:id="1">
    <w:p w14:paraId="4061B58E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 xml:space="preserve">Lihat Matius 5:13-16; </w:t>
      </w:r>
      <w:proofErr w:type="spellStart"/>
      <w:r w:rsidRPr="00FB6DAD">
        <w:t>bandingkan</w:t>
      </w:r>
      <w:proofErr w:type="spellEnd"/>
      <w:r w:rsidRPr="00FB6DAD">
        <w:t xml:space="preserve"> dengan </w:t>
      </w:r>
      <w:proofErr w:type="spellStart"/>
      <w:r w:rsidRPr="00FB6DAD">
        <w:t>pendapat</w:t>
      </w:r>
      <w:proofErr w:type="spellEnd"/>
      <w:r w:rsidRPr="00FB6DAD">
        <w:t xml:space="preserve"> tentang </w:t>
      </w:r>
      <w:proofErr w:type="spellStart"/>
      <w:r w:rsidRPr="00FB6DAD">
        <w:t>peran</w:t>
      </w:r>
      <w:proofErr w:type="spellEnd"/>
      <w:r w:rsidRPr="00FB6DAD">
        <w:t xml:space="preserve"> gereja dan </w:t>
      </w:r>
      <w:proofErr w:type="spellStart"/>
      <w:r w:rsidRPr="00FB6DAD">
        <w:t>pendidikan</w:t>
      </w:r>
      <w:proofErr w:type="spellEnd"/>
      <w:r w:rsidRPr="00FB6DAD">
        <w:t xml:space="preserve"> Kristen </w:t>
      </w:r>
      <w:proofErr w:type="spellStart"/>
      <w:r w:rsidRPr="00FB6DAD">
        <w:t>sebagai</w:t>
      </w:r>
      <w:proofErr w:type="spellEnd"/>
      <w:r w:rsidRPr="00FB6DAD">
        <w:t xml:space="preserve"> </w:t>
      </w:r>
      <w:proofErr w:type="spellStart"/>
      <w:r w:rsidRPr="00FB6DAD">
        <w:t>agen</w:t>
      </w:r>
      <w:proofErr w:type="spellEnd"/>
      <w:r w:rsidRPr="00FB6DAD">
        <w:t xml:space="preserve"> </w:t>
      </w:r>
      <w:proofErr w:type="spellStart"/>
      <w:r w:rsidRPr="00FB6DAD">
        <w:t>transformasi</w:t>
      </w:r>
      <w:proofErr w:type="spellEnd"/>
      <w:r w:rsidRPr="00FB6DAD">
        <w:t xml:space="preserve"> </w:t>
      </w:r>
      <w:proofErr w:type="spellStart"/>
      <w:r w:rsidRPr="00FB6DAD">
        <w:t>masyarakat</w:t>
      </w:r>
      <w:proofErr w:type="spellEnd"/>
      <w:r w:rsidRPr="00FB6DAD">
        <w:t xml:space="preserve"> di Indonesia.</w:t>
      </w:r>
    </w:p>
  </w:footnote>
  <w:footnote w:id="2">
    <w:p w14:paraId="7F7EE4D2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 xml:space="preserve">George Eldon Ladd, The Gospel of the Kingdom (Grand Rapids: Eerdmans, 1959); </w:t>
      </w:r>
      <w:proofErr w:type="spellStart"/>
      <w:r w:rsidRPr="00FB6DAD">
        <w:t>serta</w:t>
      </w:r>
      <w:proofErr w:type="spellEnd"/>
      <w:r w:rsidRPr="00FB6DAD">
        <w:t xml:space="preserve"> </w:t>
      </w:r>
      <w:proofErr w:type="spellStart"/>
      <w:r w:rsidRPr="00FB6DAD">
        <w:t>Robi</w:t>
      </w:r>
      <w:proofErr w:type="spellEnd"/>
      <w:r w:rsidRPr="00FB6DAD">
        <w:t xml:space="preserve"> </w:t>
      </w:r>
      <w:proofErr w:type="spellStart"/>
      <w:r w:rsidRPr="00FB6DAD">
        <w:t>Panggarra</w:t>
      </w:r>
      <w:proofErr w:type="spellEnd"/>
      <w:r w:rsidRPr="00FB6DAD">
        <w:t xml:space="preserve">, “Kerajaan Allah </w:t>
      </w:r>
      <w:proofErr w:type="spellStart"/>
      <w:r w:rsidRPr="00FB6DAD">
        <w:t>Menurut</w:t>
      </w:r>
      <w:proofErr w:type="spellEnd"/>
      <w:r w:rsidRPr="00FB6DAD">
        <w:t xml:space="preserve"> </w:t>
      </w:r>
      <w:proofErr w:type="spellStart"/>
      <w:r w:rsidRPr="00FB6DAD">
        <w:t>Injil-injil</w:t>
      </w:r>
      <w:proofErr w:type="spellEnd"/>
      <w:r w:rsidRPr="00FB6DAD">
        <w:t xml:space="preserve"> </w:t>
      </w:r>
      <w:proofErr w:type="spellStart"/>
      <w:r w:rsidRPr="00FB6DAD">
        <w:t>Sinoptik</w:t>
      </w:r>
      <w:proofErr w:type="spellEnd"/>
      <w:r w:rsidRPr="00FB6DAD">
        <w:t xml:space="preserve">,” </w:t>
      </w:r>
      <w:proofErr w:type="spellStart"/>
      <w:r w:rsidRPr="00FB6DAD">
        <w:t>Jurnal</w:t>
      </w:r>
      <w:proofErr w:type="spellEnd"/>
      <w:r w:rsidRPr="00FB6DAD">
        <w:t xml:space="preserve"> Teologi (2020).</w:t>
      </w:r>
    </w:p>
  </w:footnote>
  <w:footnote w:id="3">
    <w:p w14:paraId="421D3D22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 xml:space="preserve">Herman </w:t>
      </w:r>
      <w:proofErr w:type="spellStart"/>
      <w:r w:rsidRPr="00FB6DAD">
        <w:t>Ridderbos</w:t>
      </w:r>
      <w:proofErr w:type="spellEnd"/>
      <w:r w:rsidRPr="00FB6DAD">
        <w:t xml:space="preserve">, The Coming of the Kingdom (Phillipsburg: P&amp;R Publishing, 1962); lihat juga </w:t>
      </w:r>
      <w:proofErr w:type="spellStart"/>
      <w:r w:rsidRPr="00FB6DAD">
        <w:t>kajian</w:t>
      </w:r>
      <w:proofErr w:type="spellEnd"/>
      <w:r w:rsidRPr="00FB6DAD">
        <w:t xml:space="preserve"> tentang </w:t>
      </w:r>
      <w:proofErr w:type="spellStart"/>
      <w:r w:rsidRPr="00FB6DAD">
        <w:t>dimensi</w:t>
      </w:r>
      <w:proofErr w:type="spellEnd"/>
      <w:r w:rsidRPr="00FB6DAD">
        <w:t xml:space="preserve"> “already but not yet” dalam teologi Kerajaan Allah.</w:t>
      </w:r>
    </w:p>
  </w:footnote>
  <w:footnote w:id="4">
    <w:p w14:paraId="76BF0A1B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 xml:space="preserve">M. S. </w:t>
      </w:r>
      <w:proofErr w:type="spellStart"/>
      <w:r w:rsidRPr="00FB6DAD">
        <w:t>Tarigan</w:t>
      </w:r>
      <w:proofErr w:type="spellEnd"/>
      <w:r w:rsidRPr="00FB6DAD">
        <w:t xml:space="preserve">, “Tantangan Pendidikan Kristen </w:t>
      </w:r>
      <w:proofErr w:type="spellStart"/>
      <w:r w:rsidRPr="00FB6DAD">
        <w:t>Menghadapi</w:t>
      </w:r>
      <w:proofErr w:type="spellEnd"/>
      <w:r w:rsidRPr="00FB6DAD">
        <w:t xml:space="preserve"> </w:t>
      </w:r>
      <w:proofErr w:type="spellStart"/>
      <w:r w:rsidRPr="00FB6DAD">
        <w:t>Pengaruh</w:t>
      </w:r>
      <w:proofErr w:type="spellEnd"/>
      <w:r w:rsidRPr="00FB6DAD">
        <w:t xml:space="preserve"> </w:t>
      </w:r>
      <w:proofErr w:type="spellStart"/>
      <w:r w:rsidRPr="00FB6DAD">
        <w:t>Sekularisme</w:t>
      </w:r>
      <w:proofErr w:type="spellEnd"/>
      <w:r w:rsidRPr="00FB6DAD">
        <w:t xml:space="preserve"> di Pendidikan,” </w:t>
      </w:r>
      <w:proofErr w:type="spellStart"/>
      <w:r w:rsidRPr="00FB6DAD">
        <w:t>Jurnal</w:t>
      </w:r>
      <w:proofErr w:type="spellEnd"/>
      <w:r w:rsidRPr="00FB6DAD">
        <w:t xml:space="preserve"> Pendidikan (2025); </w:t>
      </w:r>
      <w:proofErr w:type="spellStart"/>
      <w:r w:rsidRPr="00FB6DAD">
        <w:t>serta</w:t>
      </w:r>
      <w:proofErr w:type="spellEnd"/>
      <w:r w:rsidRPr="00FB6DAD">
        <w:t xml:space="preserve"> </w:t>
      </w:r>
      <w:proofErr w:type="spellStart"/>
      <w:r w:rsidRPr="00FB6DAD">
        <w:t>berbagai</w:t>
      </w:r>
      <w:proofErr w:type="spellEnd"/>
      <w:r w:rsidRPr="00FB6DAD">
        <w:t xml:space="preserve"> </w:t>
      </w:r>
      <w:proofErr w:type="spellStart"/>
      <w:r w:rsidRPr="00FB6DAD">
        <w:t>kajian</w:t>
      </w:r>
      <w:proofErr w:type="spellEnd"/>
      <w:r w:rsidRPr="00FB6DAD">
        <w:t xml:space="preserve"> tentang PAK di </w:t>
      </w:r>
      <w:proofErr w:type="spellStart"/>
      <w:r w:rsidRPr="00FB6DAD">
        <w:t>masyarakat</w:t>
      </w:r>
      <w:proofErr w:type="spellEnd"/>
      <w:r w:rsidRPr="00FB6DAD">
        <w:t xml:space="preserve"> </w:t>
      </w:r>
      <w:proofErr w:type="spellStart"/>
      <w:r w:rsidRPr="00FB6DAD">
        <w:t>majemuk</w:t>
      </w:r>
      <w:proofErr w:type="spellEnd"/>
      <w:r w:rsidRPr="00FB6DAD">
        <w:t xml:space="preserve"> Indonesia.</w:t>
      </w:r>
    </w:p>
  </w:footnote>
  <w:footnote w:id="5">
    <w:p w14:paraId="19F395F6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>John W. Creswell &amp; J. David Creswell, Research Design: Qualitative, Quantitative, and Mixed Methods Approaches, 5th ed. (Los Angeles: SAGE Publications, 2018), 179–182.</w:t>
      </w:r>
    </w:p>
  </w:footnote>
  <w:footnote w:id="6">
    <w:p w14:paraId="30CCC46D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>Gordon D. Fee &amp; Douglas Stuart, How to Read the Bible for All Its Worth, 4th ed. (Grand Rapids: Zondervan, 2014), 145–167.</w:t>
      </w:r>
    </w:p>
  </w:footnote>
  <w:footnote w:id="7">
    <w:p w14:paraId="3A985D12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 w:rsidRPr="00FB6DAD">
        <w:t>Contoh</w:t>
      </w:r>
      <w:proofErr w:type="spellEnd"/>
      <w:r w:rsidRPr="00FB6DAD">
        <w:t xml:space="preserve"> </w:t>
      </w:r>
      <w:proofErr w:type="spellStart"/>
      <w:r w:rsidRPr="00FB6DAD">
        <w:t>sumber</w:t>
      </w:r>
      <w:proofErr w:type="spellEnd"/>
      <w:r w:rsidRPr="00FB6DAD">
        <w:t xml:space="preserve"> </w:t>
      </w:r>
      <w:proofErr w:type="spellStart"/>
      <w:r w:rsidRPr="00FB6DAD">
        <w:t>sekunder</w:t>
      </w:r>
      <w:proofErr w:type="spellEnd"/>
      <w:r w:rsidRPr="00FB6DAD">
        <w:t xml:space="preserve">: George Eldon Ladd, A Theology of the New Testament (Grand Rapids: Eerdmans, 1993); </w:t>
      </w:r>
      <w:proofErr w:type="spellStart"/>
      <w:r w:rsidRPr="00FB6DAD">
        <w:t>Onisimus</w:t>
      </w:r>
      <w:proofErr w:type="spellEnd"/>
      <w:r w:rsidRPr="00FB6DAD">
        <w:t xml:space="preserve"> </w:t>
      </w:r>
      <w:proofErr w:type="spellStart"/>
      <w:r w:rsidRPr="00FB6DAD">
        <w:t>Amtu</w:t>
      </w:r>
      <w:proofErr w:type="spellEnd"/>
      <w:r w:rsidRPr="00FB6DAD">
        <w:t xml:space="preserve">, Servant Leadership dalam Pendidikan Kristen (Yogyakarta: Andi, 2021); </w:t>
      </w:r>
      <w:proofErr w:type="spellStart"/>
      <w:r w:rsidRPr="00FB6DAD">
        <w:t>serta</w:t>
      </w:r>
      <w:proofErr w:type="spellEnd"/>
      <w:r w:rsidRPr="00FB6DAD">
        <w:t xml:space="preserve"> </w:t>
      </w:r>
      <w:proofErr w:type="spellStart"/>
      <w:r w:rsidRPr="00FB6DAD">
        <w:t>berbagai</w:t>
      </w:r>
      <w:proofErr w:type="spellEnd"/>
      <w:r w:rsidRPr="00FB6DAD">
        <w:t xml:space="preserve"> </w:t>
      </w:r>
      <w:proofErr w:type="spellStart"/>
      <w:r w:rsidRPr="00FB6DAD">
        <w:t>artikel</w:t>
      </w:r>
      <w:proofErr w:type="spellEnd"/>
      <w:r w:rsidRPr="00FB6DAD">
        <w:t xml:space="preserve"> di </w:t>
      </w:r>
      <w:proofErr w:type="spellStart"/>
      <w:r w:rsidRPr="00FB6DAD">
        <w:t>Jurnal</w:t>
      </w:r>
      <w:proofErr w:type="spellEnd"/>
      <w:r w:rsidRPr="00FB6DAD">
        <w:t xml:space="preserve"> Teologi </w:t>
      </w:r>
      <w:proofErr w:type="spellStart"/>
      <w:r w:rsidRPr="00FB6DAD">
        <w:t>Jaffray</w:t>
      </w:r>
      <w:proofErr w:type="spellEnd"/>
      <w:r w:rsidRPr="00FB6DAD">
        <w:t xml:space="preserve">, Veritas, dan </w:t>
      </w:r>
      <w:proofErr w:type="spellStart"/>
      <w:r w:rsidRPr="00FB6DAD">
        <w:t>Jurnal</w:t>
      </w:r>
      <w:proofErr w:type="spellEnd"/>
      <w:r w:rsidRPr="00FB6DAD">
        <w:t xml:space="preserve"> Pendidikan Agama Kristen.</w:t>
      </w:r>
    </w:p>
  </w:footnote>
  <w:footnote w:id="8">
    <w:p w14:paraId="02373C5B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>
        <w:t>A</w:t>
      </w:r>
      <w:r w:rsidRPr="00FB6DAD">
        <w:t xml:space="preserve">nthony C. </w:t>
      </w:r>
      <w:proofErr w:type="spellStart"/>
      <w:r w:rsidRPr="00FB6DAD">
        <w:t>Thiselton</w:t>
      </w:r>
      <w:proofErr w:type="spellEnd"/>
      <w:r w:rsidRPr="00FB6DAD">
        <w:t>, Hermeneutics: An Introduction (Grand Rapids: Eerdmans, 2009), 4–12; lihat juga Hans-Georg Gadamer, Truth and Method, 2nd ed. (London: Continuum, 2004).</w:t>
      </w:r>
    </w:p>
  </w:footnote>
  <w:footnote w:id="9">
    <w:p w14:paraId="1C13271C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>N.T. Wright, The Challenge of Jesus: Rediscovering Who Jesus Was and Is (Downers Grove: InterVarsity Press, 1999), 34–45.</w:t>
      </w:r>
    </w:p>
  </w:footnote>
  <w:footnote w:id="10">
    <w:p w14:paraId="25D00B8F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 xml:space="preserve">Robert K. Greenleaf, Servant Leadership: A Journey into the Nature of Legitimate Power and Greatness (New York: Paulist Press, 1977); lihat juga Sonny Eli </w:t>
      </w:r>
      <w:proofErr w:type="spellStart"/>
      <w:r w:rsidRPr="00FB6DAD">
        <w:t>Zaluchu</w:t>
      </w:r>
      <w:proofErr w:type="spellEnd"/>
      <w:r w:rsidRPr="00FB6DAD">
        <w:t xml:space="preserve">, Servant Leadership </w:t>
      </w:r>
      <w:proofErr w:type="spellStart"/>
      <w:r w:rsidRPr="00FB6DAD">
        <w:t>Menurut</w:t>
      </w:r>
      <w:proofErr w:type="spellEnd"/>
      <w:r w:rsidRPr="00FB6DAD">
        <w:t xml:space="preserve"> Alkitab (Jakarta: </w:t>
      </w:r>
      <w:proofErr w:type="spellStart"/>
      <w:r w:rsidRPr="00FB6DAD">
        <w:t>Literatur</w:t>
      </w:r>
      <w:proofErr w:type="spellEnd"/>
      <w:r w:rsidRPr="00FB6DAD">
        <w:t xml:space="preserve"> </w:t>
      </w:r>
      <w:proofErr w:type="spellStart"/>
      <w:r w:rsidRPr="00FB6DAD">
        <w:t>Perkantas</w:t>
      </w:r>
      <w:proofErr w:type="spellEnd"/>
      <w:r w:rsidRPr="00FB6DAD">
        <w:t>, 2018), 67–89.</w:t>
      </w:r>
    </w:p>
  </w:footnote>
  <w:footnote w:id="11">
    <w:p w14:paraId="395821C6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 w:rsidRPr="00FB6DAD">
        <w:t>Filipi</w:t>
      </w:r>
      <w:proofErr w:type="spellEnd"/>
      <w:r w:rsidRPr="00FB6DAD">
        <w:t xml:space="preserve"> 2:5-8; </w:t>
      </w:r>
      <w:proofErr w:type="spellStart"/>
      <w:r w:rsidRPr="00FB6DAD">
        <w:t>bandingkan</w:t>
      </w:r>
      <w:proofErr w:type="spellEnd"/>
      <w:r w:rsidRPr="00FB6DAD">
        <w:t xml:space="preserve"> dengan Max De </w:t>
      </w:r>
      <w:proofErr w:type="spellStart"/>
      <w:r w:rsidRPr="00FB6DAD">
        <w:t>Pree</w:t>
      </w:r>
      <w:proofErr w:type="spellEnd"/>
      <w:r w:rsidRPr="00FB6DAD">
        <w:t>, Leadership Is an Art (New York: Doubleday, 1989), 12–15.</w:t>
      </w:r>
    </w:p>
  </w:footnote>
  <w:footnote w:id="12">
    <w:p w14:paraId="051484F2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 w:rsidRPr="00FB6DAD">
        <w:t xml:space="preserve">Walter Brueggemann, Peace (St. Louis: Chalice Press, 2001); </w:t>
      </w:r>
      <w:proofErr w:type="spellStart"/>
      <w:r w:rsidRPr="00FB6DAD">
        <w:t>serta</w:t>
      </w:r>
      <w:proofErr w:type="spellEnd"/>
      <w:r w:rsidRPr="00FB6DAD">
        <w:t xml:space="preserve"> M. S. </w:t>
      </w:r>
      <w:proofErr w:type="spellStart"/>
      <w:r w:rsidRPr="00FB6DAD">
        <w:t>Tarigan</w:t>
      </w:r>
      <w:proofErr w:type="spellEnd"/>
      <w:r w:rsidRPr="00FB6DAD">
        <w:t xml:space="preserve">, “Pendidikan Kristen dan </w:t>
      </w:r>
      <w:proofErr w:type="spellStart"/>
      <w:r w:rsidRPr="00FB6DAD">
        <w:t>Rekonsiliasi</w:t>
      </w:r>
      <w:proofErr w:type="spellEnd"/>
      <w:r w:rsidRPr="00FB6DAD">
        <w:t xml:space="preserve"> di Indonesia,” </w:t>
      </w:r>
      <w:proofErr w:type="spellStart"/>
      <w:r w:rsidRPr="00FB6DAD">
        <w:t>Jurnal</w:t>
      </w:r>
      <w:proofErr w:type="spellEnd"/>
      <w:r w:rsidRPr="00FB6DAD">
        <w:t xml:space="preserve"> Pendidikan Agama Kristen 8, no. 2 (2023): 112–130.</w:t>
      </w:r>
    </w:p>
  </w:footnote>
  <w:footnote w:id="13">
    <w:p w14:paraId="7F3CED7C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 w:rsidRPr="00FB6DAD">
        <w:t>Harro</w:t>
      </w:r>
      <w:proofErr w:type="spellEnd"/>
      <w:r w:rsidRPr="00FB6DAD">
        <w:t xml:space="preserve"> Van Brummelen, Walking with God in the Classroom: Christian Approaches to Teaching and Learning, 3rd ed. (Colorado Springs: Purposeful Design Publications, 2009), 45–78.</w:t>
      </w:r>
    </w:p>
  </w:footnote>
  <w:footnote w:id="14">
    <w:p w14:paraId="5F6FA961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 w:rsidRPr="00FB6DAD">
        <w:t>Onisimus</w:t>
      </w:r>
      <w:proofErr w:type="spellEnd"/>
      <w:r w:rsidRPr="00FB6DAD">
        <w:t xml:space="preserve"> </w:t>
      </w:r>
      <w:proofErr w:type="spellStart"/>
      <w:r w:rsidRPr="00FB6DAD">
        <w:t>Amtu</w:t>
      </w:r>
      <w:proofErr w:type="spellEnd"/>
      <w:r w:rsidRPr="00FB6DAD">
        <w:t xml:space="preserve">, “Tantangan Pendidikan Kristen di Era Digital dan </w:t>
      </w:r>
      <w:proofErr w:type="spellStart"/>
      <w:r w:rsidRPr="00FB6DAD">
        <w:t>Sekularisme</w:t>
      </w:r>
      <w:proofErr w:type="spellEnd"/>
      <w:r w:rsidRPr="00FB6DAD">
        <w:t xml:space="preserve">,” </w:t>
      </w:r>
      <w:proofErr w:type="spellStart"/>
      <w:r w:rsidRPr="00FB6DAD">
        <w:t>Jurnal</w:t>
      </w:r>
      <w:proofErr w:type="spellEnd"/>
      <w:r w:rsidRPr="00FB6DAD">
        <w:t xml:space="preserve"> Teologi dan Pendidikan (2024).</w:t>
      </w:r>
    </w:p>
  </w:footnote>
  <w:footnote w:id="15">
    <w:p w14:paraId="59C1C77A" w14:textId="77777777" w:rsidR="00FB6DAD" w:rsidRDefault="00FB6DAD" w:rsidP="00FB6DAD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FB6DAD">
        <w:t xml:space="preserve">Matius 5:13-16; lihat juga Y. Wijaya, Gereja dan Pendidikan di Indonesia: Tantangan dan Harapan (Yogyakarta: </w:t>
      </w:r>
      <w:proofErr w:type="spellStart"/>
      <w:r w:rsidRPr="00FB6DAD">
        <w:t>Kanisius</w:t>
      </w:r>
      <w:proofErr w:type="spellEnd"/>
      <w:r w:rsidRPr="00FB6DAD">
        <w:t>, 2020), 145–167.</w:t>
      </w:r>
    </w:p>
  </w:footnote>
  <w:footnote w:id="16">
    <w:p w14:paraId="7A0E79F8" w14:textId="77777777" w:rsidR="00473EE1" w:rsidRDefault="00473EE1" w:rsidP="00473EE1">
      <w:pPr>
        <w:pStyle w:val="FootnoteText"/>
        <w:ind w:firstLine="720"/>
      </w:pPr>
      <w:r>
        <w:rPr>
          <w:rStyle w:val="FootnoteReference"/>
        </w:rPr>
        <w:footnoteRef/>
      </w:r>
      <w:r w:rsidRPr="00473EE1">
        <w:t xml:space="preserve">Henry &amp; Richard Blackaby, Spiritual Leadership (Nashville: Broadman &amp; Holman, 2001); </w:t>
      </w:r>
      <w:proofErr w:type="spellStart"/>
      <w:r w:rsidRPr="00473EE1">
        <w:t>serta</w:t>
      </w:r>
      <w:proofErr w:type="spellEnd"/>
      <w:r w:rsidRPr="00473EE1">
        <w:t xml:space="preserve"> </w:t>
      </w:r>
      <w:proofErr w:type="spellStart"/>
      <w:r w:rsidRPr="00473EE1">
        <w:t>kajian</w:t>
      </w:r>
      <w:proofErr w:type="spellEnd"/>
      <w:r w:rsidRPr="00473EE1">
        <w:t xml:space="preserve"> </w:t>
      </w:r>
      <w:proofErr w:type="spellStart"/>
      <w:r w:rsidRPr="00473EE1">
        <w:t>kontekstual</w:t>
      </w:r>
      <w:proofErr w:type="spellEnd"/>
      <w:r w:rsidRPr="00473EE1">
        <w:t xml:space="preserve"> Indonesia </w:t>
      </w:r>
      <w:proofErr w:type="spellStart"/>
      <w:r w:rsidRPr="00473EE1">
        <w:t>dari</w:t>
      </w:r>
      <w:proofErr w:type="spellEnd"/>
      <w:r w:rsidRPr="00473EE1">
        <w:t xml:space="preserve"> </w:t>
      </w:r>
      <w:proofErr w:type="spellStart"/>
      <w:r w:rsidRPr="00473EE1">
        <w:t>Robi</w:t>
      </w:r>
      <w:proofErr w:type="spellEnd"/>
      <w:r w:rsidRPr="00473EE1">
        <w:t xml:space="preserve"> </w:t>
      </w:r>
      <w:proofErr w:type="spellStart"/>
      <w:r w:rsidRPr="00473EE1">
        <w:t>Panggarra</w:t>
      </w:r>
      <w:proofErr w:type="spellEnd"/>
      <w:r w:rsidRPr="00473EE1">
        <w:t xml:space="preserve">, “Christ-Centered Leadership dalam Konteks Pendidikan Kristen Indonesia,” </w:t>
      </w:r>
      <w:proofErr w:type="spellStart"/>
      <w:r w:rsidRPr="00473EE1">
        <w:t>Jurnal</w:t>
      </w:r>
      <w:proofErr w:type="spellEnd"/>
      <w:r w:rsidRPr="00473EE1">
        <w:t xml:space="preserve"> </w:t>
      </w:r>
      <w:proofErr w:type="spellStart"/>
      <w:r w:rsidRPr="00473EE1">
        <w:t>Jaffray</w:t>
      </w:r>
      <w:proofErr w:type="spellEnd"/>
      <w:r w:rsidRPr="00473EE1">
        <w:t xml:space="preserve"> 19, no. 1 (2021): 23–45.</w:t>
      </w:r>
    </w:p>
  </w:footnote>
  <w:footnote w:id="17">
    <w:p w14:paraId="186A1974" w14:textId="77777777" w:rsidR="00473EE1" w:rsidRDefault="00473EE1" w:rsidP="00473EE1">
      <w:pPr>
        <w:pStyle w:val="FootnoteText"/>
        <w:ind w:firstLine="720"/>
      </w:pPr>
      <w:r>
        <w:rPr>
          <w:rStyle w:val="FootnoteReference"/>
        </w:rPr>
        <w:footnoteRef/>
      </w:r>
      <w:r w:rsidRPr="00473EE1">
        <w:t>George Eldon Ladd, The Presence of the Future: The Eschatology of Biblical Realism (Grand Rapids: Eerdmans, 1974), 218–245.</w:t>
      </w:r>
    </w:p>
  </w:footnote>
  <w:footnote w:id="18">
    <w:p w14:paraId="395F4272" w14:textId="77777777" w:rsidR="00473EE1" w:rsidRDefault="00473EE1" w:rsidP="00473EE1">
      <w:pPr>
        <w:pStyle w:val="FootnoteText"/>
        <w:ind w:firstLine="720"/>
      </w:pPr>
      <w:r>
        <w:rPr>
          <w:rStyle w:val="FootnoteReference"/>
        </w:rPr>
        <w:footnoteRef/>
      </w:r>
      <w:r w:rsidRPr="00473EE1">
        <w:t xml:space="preserve">Matius 20:26-28; Markus 10:43-45; </w:t>
      </w:r>
      <w:proofErr w:type="spellStart"/>
      <w:r w:rsidRPr="00473EE1">
        <w:t>bandingkan</w:t>
      </w:r>
      <w:proofErr w:type="spellEnd"/>
      <w:r w:rsidRPr="00473EE1">
        <w:t xml:space="preserve"> dengan Henry Blackaby &amp; Richard Blackaby, Spiritual Leadership (Nashville: Broadman &amp; Holman Publishers, 2001), 45–67.</w:t>
      </w:r>
    </w:p>
  </w:footnote>
  <w:footnote w:id="19">
    <w:p w14:paraId="1684D7F3" w14:textId="77777777" w:rsidR="00473EE1" w:rsidRDefault="00473EE1" w:rsidP="00473EE1">
      <w:pPr>
        <w:pStyle w:val="FootnoteText"/>
        <w:ind w:firstLine="720"/>
      </w:pPr>
      <w:r>
        <w:rPr>
          <w:rStyle w:val="FootnoteReference"/>
        </w:rPr>
        <w:footnoteRef/>
      </w:r>
      <w:r w:rsidRPr="00473EE1">
        <w:t xml:space="preserve">N.T. Wright, Surprised by Hope: Rethinking Heaven, the Resurrection, and the Mission of the Church (New York: </w:t>
      </w:r>
      <w:proofErr w:type="spellStart"/>
      <w:r w:rsidRPr="00473EE1">
        <w:t>HarperOne</w:t>
      </w:r>
      <w:proofErr w:type="spellEnd"/>
      <w:r w:rsidRPr="00473EE1">
        <w:t>, 2008), 204–215.</w:t>
      </w:r>
    </w:p>
  </w:footnote>
  <w:footnote w:id="20">
    <w:p w14:paraId="015D322A" w14:textId="77777777" w:rsidR="00473EE1" w:rsidRDefault="00473EE1" w:rsidP="00473EE1">
      <w:pPr>
        <w:pStyle w:val="FootnoteText"/>
        <w:ind w:firstLine="720"/>
      </w:pPr>
      <w:r>
        <w:rPr>
          <w:rStyle w:val="FootnoteReference"/>
        </w:rPr>
        <w:footnoteRef/>
      </w:r>
      <w:r w:rsidRPr="00473EE1">
        <w:t xml:space="preserve">Matius 5:13-16; lihat juga Y. Wijaya, Pendidikan Kristen di Indonesia: Tantangan dan </w:t>
      </w:r>
      <w:proofErr w:type="spellStart"/>
      <w:r w:rsidRPr="00473EE1">
        <w:t>Visi</w:t>
      </w:r>
      <w:proofErr w:type="spellEnd"/>
      <w:r w:rsidRPr="00473EE1">
        <w:t xml:space="preserve"> </w:t>
      </w:r>
      <w:proofErr w:type="spellStart"/>
      <w:r w:rsidRPr="00473EE1">
        <w:t>Transformasi</w:t>
      </w:r>
      <w:proofErr w:type="spellEnd"/>
      <w:r w:rsidRPr="00473EE1">
        <w:t xml:space="preserve"> (Yogyakarta: </w:t>
      </w:r>
      <w:proofErr w:type="spellStart"/>
      <w:r w:rsidRPr="00473EE1">
        <w:t>Kanisius</w:t>
      </w:r>
      <w:proofErr w:type="spellEnd"/>
      <w:r w:rsidRPr="00473EE1">
        <w:t>, 2019), 178–192.</w:t>
      </w:r>
    </w:p>
  </w:footnote>
  <w:footnote w:id="21">
    <w:p w14:paraId="6F5A212A" w14:textId="77777777" w:rsidR="00473EE1" w:rsidRDefault="00473EE1" w:rsidP="00473EE1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 w:rsidRPr="00473EE1">
        <w:t>Onisimus</w:t>
      </w:r>
      <w:proofErr w:type="spellEnd"/>
      <w:r w:rsidRPr="00473EE1">
        <w:t xml:space="preserve"> </w:t>
      </w:r>
      <w:proofErr w:type="spellStart"/>
      <w:r w:rsidRPr="00473EE1">
        <w:t>Amtu</w:t>
      </w:r>
      <w:proofErr w:type="spellEnd"/>
      <w:r w:rsidRPr="00473EE1">
        <w:t xml:space="preserve"> </w:t>
      </w:r>
      <w:proofErr w:type="spellStart"/>
      <w:r w:rsidRPr="00473EE1">
        <w:t>dkk</w:t>
      </w:r>
      <w:proofErr w:type="spellEnd"/>
      <w:r w:rsidRPr="00473EE1">
        <w:t xml:space="preserve">., Model Servant Leadership untuk Pendidikan Kristen di Indonesia (Jakarta: </w:t>
      </w:r>
      <w:proofErr w:type="spellStart"/>
      <w:r w:rsidRPr="00473EE1">
        <w:t>Literatur</w:t>
      </w:r>
      <w:proofErr w:type="spellEnd"/>
      <w:r w:rsidRPr="00473EE1">
        <w:t xml:space="preserve"> Kristen, 2022), 112–135.</w:t>
      </w:r>
    </w:p>
  </w:footnote>
  <w:footnote w:id="22">
    <w:p w14:paraId="6FB73307" w14:textId="77777777" w:rsidR="00473EE1" w:rsidRDefault="00473EE1" w:rsidP="00473EE1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 w:rsidRPr="00473EE1">
        <w:t>Harro</w:t>
      </w:r>
      <w:proofErr w:type="spellEnd"/>
      <w:r w:rsidRPr="00473EE1">
        <w:t xml:space="preserve"> Van Brummelen, Walking with God in the Classroom (Colorado Springs: Purposeful Design, 2009), 89–120.</w:t>
      </w:r>
    </w:p>
  </w:footnote>
  <w:footnote w:id="23">
    <w:p w14:paraId="622D9923" w14:textId="77777777" w:rsidR="00473EE1" w:rsidRDefault="00473EE1" w:rsidP="00473EE1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 w:rsidRPr="00473EE1">
        <w:t>Sugiyono</w:t>
      </w:r>
      <w:proofErr w:type="spellEnd"/>
      <w:r w:rsidRPr="00473EE1">
        <w:t xml:space="preserve">, </w:t>
      </w:r>
      <w:proofErr w:type="spellStart"/>
      <w:r w:rsidRPr="00473EE1">
        <w:t>Metode</w:t>
      </w:r>
      <w:proofErr w:type="spellEnd"/>
      <w:r w:rsidRPr="00473EE1">
        <w:t xml:space="preserve"> </w:t>
      </w:r>
      <w:proofErr w:type="spellStart"/>
      <w:r w:rsidRPr="00473EE1">
        <w:t>Penelitian</w:t>
      </w:r>
      <w:proofErr w:type="spellEnd"/>
      <w:r w:rsidRPr="00473EE1">
        <w:t xml:space="preserve"> Pendidikan: </w:t>
      </w:r>
      <w:proofErr w:type="spellStart"/>
      <w:r w:rsidRPr="00473EE1">
        <w:t>Pendekatan</w:t>
      </w:r>
      <w:proofErr w:type="spellEnd"/>
      <w:r w:rsidRPr="00473EE1">
        <w:t xml:space="preserve"> </w:t>
      </w:r>
      <w:proofErr w:type="spellStart"/>
      <w:r w:rsidRPr="00473EE1">
        <w:t>Kuantitatif</w:t>
      </w:r>
      <w:proofErr w:type="spellEnd"/>
      <w:r w:rsidRPr="00473EE1">
        <w:t xml:space="preserve">, </w:t>
      </w:r>
      <w:proofErr w:type="spellStart"/>
      <w:r w:rsidRPr="00473EE1">
        <w:t>Kualitatif</w:t>
      </w:r>
      <w:proofErr w:type="spellEnd"/>
      <w:r w:rsidRPr="00473EE1">
        <w:t xml:space="preserve">, dan R&amp;D (Bandung: </w:t>
      </w:r>
      <w:proofErr w:type="spellStart"/>
      <w:r w:rsidRPr="00473EE1">
        <w:t>Alfabeta</w:t>
      </w:r>
      <w:proofErr w:type="spellEnd"/>
      <w:r w:rsidRPr="00473EE1">
        <w:t>, 2018), 289–305.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284D3" w14:textId="77777777" w:rsidR="004273DA" w:rsidRPr="00C34353" w:rsidRDefault="004273DA" w:rsidP="004273DA">
    <w:pPr>
      <w:pStyle w:val="Header"/>
      <w:rPr>
        <w:rFonts w:asciiTheme="majorHAnsi" w:hAnsiTheme="majorHAnsi" w:cstheme="majorHAnsi"/>
        <w:b/>
        <w:i/>
      </w:rPr>
    </w:pPr>
    <w:r w:rsidRPr="00C34353">
      <w:rPr>
        <w:rFonts w:asciiTheme="majorHAnsi" w:hAnsiTheme="majorHAnsi" w:cstheme="majorHAnsi"/>
        <w:b/>
        <w:i/>
      </w:rPr>
      <w:t>JURNAL TEOLOGI KALAM MULIA</w:t>
    </w:r>
  </w:p>
  <w:p w14:paraId="266E4BF9" w14:textId="77777777" w:rsidR="004273DA" w:rsidRPr="00C34353" w:rsidRDefault="004273DA" w:rsidP="004273DA">
    <w:pPr>
      <w:pStyle w:val="Header"/>
      <w:rPr>
        <w:rFonts w:asciiTheme="majorHAnsi" w:hAnsiTheme="majorHAnsi" w:cstheme="majorHAnsi"/>
        <w:b/>
        <w:bCs/>
        <w:i/>
      </w:rPr>
    </w:pPr>
    <w:r w:rsidRPr="00C34353">
      <w:rPr>
        <w:rFonts w:asciiTheme="majorHAnsi" w:hAnsiTheme="majorHAnsi" w:cstheme="majorHAnsi"/>
        <w:b/>
        <w:i/>
      </w:rPr>
      <w:t>“</w:t>
    </w:r>
    <w:r w:rsidRPr="00C34353">
      <w:rPr>
        <w:rFonts w:asciiTheme="majorHAnsi" w:hAnsiTheme="majorHAnsi" w:cstheme="majorHAnsi"/>
        <w:b/>
        <w:bCs/>
        <w:i/>
      </w:rPr>
      <w:t>KEPEMIMPINAN KRISTEN”</w:t>
    </w:r>
  </w:p>
  <w:p w14:paraId="70656792" w14:textId="77777777" w:rsidR="004273DA" w:rsidRPr="00C34353" w:rsidRDefault="004273DA" w:rsidP="004273DA">
    <w:pPr>
      <w:pStyle w:val="Header"/>
      <w:rPr>
        <w:rFonts w:asciiTheme="majorHAnsi" w:hAnsiTheme="majorHAnsi" w:cstheme="majorHAnsi"/>
        <w:b/>
        <w:bCs/>
        <w:i/>
      </w:rPr>
    </w:pPr>
    <w:r w:rsidRPr="00C34353">
      <w:rPr>
        <w:rFonts w:asciiTheme="majorHAnsi" w:hAnsiTheme="majorHAnsi" w:cstheme="majorHAnsi"/>
        <w:b/>
        <w:bCs/>
        <w:i/>
      </w:rPr>
      <w:t>VOL. 22. NO. 2 JULI 2025</w:t>
    </w:r>
  </w:p>
  <w:p w14:paraId="7D433D41" w14:textId="77777777" w:rsidR="004273DA" w:rsidRDefault="004273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A72C4"/>
    <w:multiLevelType w:val="multilevel"/>
    <w:tmpl w:val="425AD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050393"/>
    <w:multiLevelType w:val="multilevel"/>
    <w:tmpl w:val="AE6E3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9752E8"/>
    <w:multiLevelType w:val="multilevel"/>
    <w:tmpl w:val="C4DC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AD"/>
    <w:rsid w:val="004273DA"/>
    <w:rsid w:val="00473EE1"/>
    <w:rsid w:val="00760B95"/>
    <w:rsid w:val="00C3716E"/>
    <w:rsid w:val="00C77892"/>
    <w:rsid w:val="00CC76FD"/>
    <w:rsid w:val="00E411B7"/>
    <w:rsid w:val="00F5192A"/>
    <w:rsid w:val="00FB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84ED1"/>
  <w15:chartTrackingRefBased/>
  <w15:docId w15:val="{3E262D87-E60D-420C-83B4-D7CBC06B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B6D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6D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6DAD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B6DAD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7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3DA"/>
  </w:style>
  <w:style w:type="paragraph" w:styleId="Footer">
    <w:name w:val="footer"/>
    <w:basedOn w:val="Normal"/>
    <w:link w:val="FooterChar"/>
    <w:uiPriority w:val="99"/>
    <w:unhideWhenUsed/>
    <w:rsid w:val="00427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3DA"/>
  </w:style>
  <w:style w:type="paragraph" w:styleId="BalloonText">
    <w:name w:val="Balloon Text"/>
    <w:basedOn w:val="Normal"/>
    <w:link w:val="BalloonTextChar"/>
    <w:uiPriority w:val="99"/>
    <w:semiHidden/>
    <w:unhideWhenUsed/>
    <w:rsid w:val="00F51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69419-4E9E-46E9-A64D-56ABD8EC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3398</Words>
  <Characters>19370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octa</dc:creator>
  <cp:keywords/>
  <dc:description/>
  <cp:lastModifiedBy>Maresa Tri Andasari</cp:lastModifiedBy>
  <cp:revision>3</cp:revision>
  <cp:lastPrinted>2026-05-01T05:28:00Z</cp:lastPrinted>
  <dcterms:created xsi:type="dcterms:W3CDTF">2026-05-01T04:57:00Z</dcterms:created>
  <dcterms:modified xsi:type="dcterms:W3CDTF">2026-06-25T04:20:00Z</dcterms:modified>
</cp:coreProperties>
</file>