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26848B" w14:textId="77777777" w:rsidR="00C647C6" w:rsidRDefault="00C647C6" w:rsidP="00BB3B63">
      <w:pPr>
        <w:spacing w:after="0" w:line="360" w:lineRule="auto"/>
        <w:jc w:val="center"/>
        <w:rPr>
          <w:rFonts w:ascii="Times New Roman" w:hAnsi="Times New Roman" w:cs="Times New Roman"/>
          <w:b/>
          <w:bCs/>
          <w:sz w:val="24"/>
          <w:szCs w:val="24"/>
        </w:rPr>
      </w:pPr>
      <w:r w:rsidRPr="00C3061E">
        <w:rPr>
          <w:rFonts w:ascii="Times New Roman" w:hAnsi="Times New Roman" w:cs="Times New Roman"/>
          <w:b/>
          <w:bCs/>
          <w:sz w:val="24"/>
          <w:szCs w:val="24"/>
        </w:rPr>
        <w:t xml:space="preserve">FIRMAN ALLAH </w:t>
      </w:r>
      <w:r>
        <w:rPr>
          <w:rFonts w:ascii="Times New Roman" w:hAnsi="Times New Roman" w:cs="Times New Roman"/>
          <w:b/>
          <w:bCs/>
          <w:sz w:val="24"/>
          <w:szCs w:val="24"/>
        </w:rPr>
        <w:t>S</w:t>
      </w:r>
      <w:r w:rsidRPr="00C3061E">
        <w:rPr>
          <w:rFonts w:ascii="Times New Roman" w:hAnsi="Times New Roman" w:cs="Times New Roman"/>
          <w:b/>
          <w:bCs/>
          <w:sz w:val="24"/>
          <w:szCs w:val="24"/>
        </w:rPr>
        <w:t xml:space="preserve">EBAGAI OTORITAS TERTINGGI </w:t>
      </w:r>
    </w:p>
    <w:p w14:paraId="34873A43" w14:textId="3511C6F2" w:rsidR="00727537" w:rsidRPr="00C3061E" w:rsidRDefault="00C647C6" w:rsidP="00C647C6">
      <w:pPr>
        <w:spacing w:after="0" w:line="360" w:lineRule="auto"/>
        <w:jc w:val="center"/>
        <w:rPr>
          <w:rFonts w:ascii="Times New Roman" w:hAnsi="Times New Roman" w:cs="Times New Roman"/>
          <w:b/>
          <w:bCs/>
          <w:sz w:val="24"/>
          <w:szCs w:val="24"/>
        </w:rPr>
      </w:pPr>
      <w:r w:rsidRPr="00C3061E">
        <w:rPr>
          <w:rFonts w:ascii="Times New Roman" w:hAnsi="Times New Roman" w:cs="Times New Roman"/>
          <w:b/>
          <w:bCs/>
          <w:sz w:val="24"/>
          <w:szCs w:val="24"/>
        </w:rPr>
        <w:t>BAGI ORANG PERCAYA DALAM PENGAJARAN GEREJA</w:t>
      </w:r>
    </w:p>
    <w:p w14:paraId="7015456E" w14:textId="016B1D99" w:rsidR="008B0085" w:rsidRDefault="00C647C6" w:rsidP="00BB3B63">
      <w:pPr>
        <w:spacing w:after="0" w:line="360" w:lineRule="auto"/>
        <w:jc w:val="center"/>
        <w:rPr>
          <w:rFonts w:ascii="Times New Roman" w:hAnsi="Times New Roman" w:cs="Times New Roman"/>
          <w:b/>
          <w:bCs/>
          <w:sz w:val="24"/>
          <w:szCs w:val="24"/>
        </w:rPr>
      </w:pPr>
      <w:r w:rsidRPr="00C3061E">
        <w:rPr>
          <w:rFonts w:ascii="Times New Roman" w:hAnsi="Times New Roman" w:cs="Times New Roman"/>
          <w:b/>
          <w:bCs/>
          <w:sz w:val="24"/>
          <w:szCs w:val="24"/>
        </w:rPr>
        <w:t>SERI TEOLOGI SISTEMATIKA 1</w:t>
      </w:r>
    </w:p>
    <w:p w14:paraId="35FDAA34" w14:textId="77777777" w:rsidR="00EA6BAC" w:rsidRPr="00C647C6" w:rsidRDefault="00EA6BAC" w:rsidP="000A203D">
      <w:pPr>
        <w:spacing w:after="0" w:line="360" w:lineRule="auto"/>
        <w:jc w:val="both"/>
        <w:rPr>
          <w:rFonts w:ascii="Times New Roman" w:hAnsi="Times New Roman" w:cs="Times New Roman"/>
          <w:b/>
          <w:bCs/>
          <w:sz w:val="24"/>
          <w:szCs w:val="24"/>
        </w:rPr>
      </w:pPr>
    </w:p>
    <w:p w14:paraId="5436FD2F" w14:textId="323CAE53" w:rsidR="00C647C6" w:rsidRPr="00C647C6" w:rsidRDefault="00C647C6" w:rsidP="00C647C6">
      <w:pPr>
        <w:spacing w:after="0" w:line="360" w:lineRule="auto"/>
        <w:jc w:val="center"/>
        <w:rPr>
          <w:rFonts w:ascii="Times New Roman" w:hAnsi="Times New Roman" w:cs="Times New Roman"/>
          <w:b/>
          <w:sz w:val="24"/>
          <w:szCs w:val="24"/>
        </w:rPr>
      </w:pPr>
      <w:r w:rsidRPr="00C647C6">
        <w:rPr>
          <w:rFonts w:ascii="Times New Roman" w:hAnsi="Times New Roman" w:cs="Times New Roman"/>
          <w:b/>
          <w:sz w:val="24"/>
          <w:szCs w:val="24"/>
        </w:rPr>
        <w:t>Oleh</w:t>
      </w:r>
    </w:p>
    <w:p w14:paraId="408DA76B" w14:textId="51D1ED3F" w:rsidR="00075C12" w:rsidRPr="009B7E2D" w:rsidRDefault="00EA6BAC" w:rsidP="00C647C6">
      <w:pPr>
        <w:spacing w:after="0" w:line="360" w:lineRule="auto"/>
        <w:jc w:val="center"/>
        <w:rPr>
          <w:rFonts w:ascii="Times New Roman" w:hAnsi="Times New Roman" w:cs="Times New Roman"/>
          <w:sz w:val="24"/>
          <w:szCs w:val="24"/>
        </w:rPr>
      </w:pPr>
      <w:r w:rsidRPr="009B7E2D">
        <w:rPr>
          <w:rFonts w:ascii="Times New Roman" w:hAnsi="Times New Roman" w:cs="Times New Roman"/>
          <w:sz w:val="24"/>
          <w:szCs w:val="24"/>
        </w:rPr>
        <w:t>Pidel Kastro</w:t>
      </w:r>
      <w:r w:rsidRPr="009B7E2D">
        <w:rPr>
          <w:rFonts w:ascii="Times New Roman" w:hAnsi="Times New Roman" w:cs="Times New Roman"/>
          <w:sz w:val="24"/>
          <w:szCs w:val="24"/>
          <w:vertAlign w:val="superscript"/>
        </w:rPr>
        <w:t>1</w:t>
      </w:r>
      <w:r w:rsidR="00C647C6">
        <w:rPr>
          <w:rFonts w:ascii="Times New Roman" w:hAnsi="Times New Roman" w:cs="Times New Roman"/>
          <w:sz w:val="24"/>
          <w:szCs w:val="24"/>
          <w:vertAlign w:val="superscript"/>
        </w:rPr>
        <w:t>,</w:t>
      </w:r>
      <w:r w:rsidRPr="009B7E2D">
        <w:t xml:space="preserve"> </w:t>
      </w:r>
      <w:r w:rsidRPr="009B7E2D">
        <w:rPr>
          <w:rFonts w:ascii="Times New Roman" w:hAnsi="Times New Roman" w:cs="Times New Roman"/>
          <w:sz w:val="24"/>
          <w:szCs w:val="24"/>
        </w:rPr>
        <w:t>Julinus Halawa</w:t>
      </w:r>
      <w:r w:rsidRPr="009B7E2D">
        <w:rPr>
          <w:rFonts w:ascii="Times New Roman" w:hAnsi="Times New Roman" w:cs="Times New Roman"/>
          <w:sz w:val="24"/>
          <w:szCs w:val="24"/>
          <w:vertAlign w:val="superscript"/>
        </w:rPr>
        <w:t>2</w:t>
      </w:r>
      <w:r w:rsidR="00C647C6">
        <w:rPr>
          <w:rFonts w:ascii="Times New Roman" w:hAnsi="Times New Roman" w:cs="Times New Roman"/>
          <w:sz w:val="24"/>
          <w:szCs w:val="24"/>
          <w:vertAlign w:val="superscript"/>
        </w:rPr>
        <w:t>,</w:t>
      </w:r>
      <w:r w:rsidR="00075C12" w:rsidRPr="009B7E2D">
        <w:rPr>
          <w:rFonts w:ascii="Times New Roman" w:hAnsi="Times New Roman" w:cs="Times New Roman"/>
          <w:sz w:val="24"/>
          <w:szCs w:val="24"/>
        </w:rPr>
        <w:t xml:space="preserve"> Mawarni Waruwu</w:t>
      </w:r>
      <w:r w:rsidR="00075C12" w:rsidRPr="009B7E2D">
        <w:rPr>
          <w:rFonts w:ascii="Times New Roman" w:hAnsi="Times New Roman" w:cs="Times New Roman"/>
          <w:sz w:val="24"/>
          <w:szCs w:val="24"/>
          <w:vertAlign w:val="superscript"/>
        </w:rPr>
        <w:t>3</w:t>
      </w:r>
      <w:r w:rsidR="00C647C6">
        <w:rPr>
          <w:rFonts w:ascii="Times New Roman" w:hAnsi="Times New Roman" w:cs="Times New Roman"/>
          <w:sz w:val="24"/>
          <w:szCs w:val="24"/>
          <w:vertAlign w:val="superscript"/>
        </w:rPr>
        <w:t xml:space="preserve">, </w:t>
      </w:r>
      <w:r w:rsidR="00075C12" w:rsidRPr="009B7E2D">
        <w:rPr>
          <w:rFonts w:ascii="Times New Roman" w:hAnsi="Times New Roman" w:cs="Times New Roman"/>
          <w:sz w:val="24"/>
          <w:szCs w:val="24"/>
        </w:rPr>
        <w:t>Laurensius Aruan</w:t>
      </w:r>
      <w:r w:rsidR="00075C12" w:rsidRPr="009B7E2D">
        <w:rPr>
          <w:rFonts w:ascii="Times New Roman" w:hAnsi="Times New Roman" w:cs="Times New Roman"/>
          <w:sz w:val="24"/>
          <w:szCs w:val="24"/>
          <w:vertAlign w:val="superscript"/>
        </w:rPr>
        <w:t>4</w:t>
      </w:r>
      <w:r w:rsidR="00C647C6">
        <w:rPr>
          <w:rFonts w:ascii="Times New Roman" w:hAnsi="Times New Roman" w:cs="Times New Roman"/>
          <w:sz w:val="24"/>
          <w:szCs w:val="24"/>
          <w:vertAlign w:val="superscript"/>
        </w:rPr>
        <w:t>,</w:t>
      </w:r>
      <w:r w:rsidR="00075C12" w:rsidRPr="009B7E2D">
        <w:rPr>
          <w:rFonts w:ascii="Times New Roman" w:hAnsi="Times New Roman" w:cs="Times New Roman"/>
          <w:sz w:val="24"/>
          <w:szCs w:val="24"/>
        </w:rPr>
        <w:t xml:space="preserve"> Vinarbebiola</w:t>
      </w:r>
      <w:r w:rsidR="00075C12" w:rsidRPr="009B7E2D">
        <w:rPr>
          <w:rFonts w:ascii="Times New Roman" w:hAnsi="Times New Roman" w:cs="Times New Roman"/>
          <w:sz w:val="24"/>
          <w:szCs w:val="24"/>
          <w:vertAlign w:val="superscript"/>
        </w:rPr>
        <w:t>5</w:t>
      </w:r>
    </w:p>
    <w:p w14:paraId="7F1DAE99" w14:textId="1D42D3DC" w:rsidR="00EA6BAC" w:rsidRPr="009B7E2D" w:rsidRDefault="00EA6BAC" w:rsidP="000A203D">
      <w:pPr>
        <w:spacing w:after="0" w:line="360" w:lineRule="auto"/>
        <w:jc w:val="both"/>
        <w:rPr>
          <w:rFonts w:ascii="Times New Roman" w:hAnsi="Times New Roman" w:cs="Times New Roman"/>
          <w:sz w:val="24"/>
          <w:szCs w:val="24"/>
        </w:rPr>
      </w:pPr>
    </w:p>
    <w:p w14:paraId="42A5A69F" w14:textId="51783B6F" w:rsidR="00EA6BAC" w:rsidRPr="00EA6BAC" w:rsidRDefault="00EA6BAC" w:rsidP="000A203D">
      <w:pPr>
        <w:spacing w:after="0" w:line="360" w:lineRule="auto"/>
        <w:jc w:val="both"/>
        <w:rPr>
          <w:rFonts w:ascii="Times New Roman" w:hAnsi="Times New Roman" w:cs="Times New Roman"/>
          <w:sz w:val="24"/>
          <w:szCs w:val="24"/>
        </w:rPr>
      </w:pPr>
      <w:r w:rsidRPr="00EA6BAC">
        <w:rPr>
          <w:rFonts w:ascii="Times New Roman" w:hAnsi="Times New Roman" w:cs="Times New Roman"/>
          <w:sz w:val="24"/>
          <w:szCs w:val="24"/>
          <w:vertAlign w:val="superscript"/>
        </w:rPr>
        <w:t xml:space="preserve">1 </w:t>
      </w:r>
      <w:r w:rsidRPr="00EA6BAC">
        <w:rPr>
          <w:rFonts w:ascii="Times New Roman" w:hAnsi="Times New Roman" w:cs="Times New Roman"/>
          <w:sz w:val="24"/>
          <w:szCs w:val="24"/>
        </w:rPr>
        <w:t>Dosen Sekolah Tinggi Teologi Sidang Jemaat Kristus Batam:</w:t>
      </w:r>
      <w:r w:rsidR="00075C12" w:rsidRPr="009B7E2D">
        <w:rPr>
          <w:rFonts w:ascii="Times New Roman" w:hAnsi="Times New Roman" w:cs="Times New Roman"/>
          <w:sz w:val="24"/>
          <w:szCs w:val="24"/>
        </w:rPr>
        <w:t xml:space="preserve"> </w:t>
      </w:r>
      <w:hyperlink r:id="rId8" w:history="1">
        <w:r w:rsidR="00075C12" w:rsidRPr="009B7E2D">
          <w:rPr>
            <w:rStyle w:val="Hyperlink"/>
            <w:rFonts w:ascii="Times New Roman" w:hAnsi="Times New Roman" w:cs="Times New Roman"/>
            <w:sz w:val="24"/>
            <w:szCs w:val="24"/>
          </w:rPr>
          <w:t>pidelkastroakademik@gmail.com</w:t>
        </w:r>
      </w:hyperlink>
      <w:r w:rsidR="00075C12" w:rsidRPr="009B7E2D">
        <w:rPr>
          <w:rFonts w:ascii="Times New Roman" w:hAnsi="Times New Roman" w:cs="Times New Roman"/>
          <w:sz w:val="24"/>
          <w:szCs w:val="24"/>
        </w:rPr>
        <w:t xml:space="preserve"> </w:t>
      </w:r>
    </w:p>
    <w:p w14:paraId="53FB3712" w14:textId="5964C41F" w:rsidR="00075C12" w:rsidRPr="009B7E2D" w:rsidRDefault="00EA6BAC" w:rsidP="000A203D">
      <w:pPr>
        <w:spacing w:after="0" w:line="360" w:lineRule="auto"/>
        <w:jc w:val="both"/>
        <w:rPr>
          <w:rFonts w:ascii="Times New Roman" w:hAnsi="Times New Roman" w:cs="Times New Roman"/>
          <w:sz w:val="24"/>
          <w:szCs w:val="24"/>
        </w:rPr>
      </w:pPr>
      <w:r w:rsidRPr="00EA6BAC">
        <w:rPr>
          <w:rFonts w:ascii="Times New Roman" w:hAnsi="Times New Roman" w:cs="Times New Roman"/>
          <w:sz w:val="24"/>
          <w:szCs w:val="24"/>
          <w:vertAlign w:val="superscript"/>
        </w:rPr>
        <w:t>2</w:t>
      </w:r>
      <w:r w:rsidRPr="00EA6BAC">
        <w:rPr>
          <w:rFonts w:ascii="Times New Roman" w:hAnsi="Times New Roman" w:cs="Times New Roman"/>
          <w:sz w:val="24"/>
          <w:szCs w:val="24"/>
        </w:rPr>
        <w:t>Mahasiswa Sekolah Tinggi Teologi Sidang Jemaat Kristus Batam</w:t>
      </w:r>
      <w:r w:rsidR="00075C12" w:rsidRPr="009B7E2D">
        <w:rPr>
          <w:rFonts w:ascii="Times New Roman" w:hAnsi="Times New Roman" w:cs="Times New Roman"/>
          <w:sz w:val="24"/>
          <w:szCs w:val="24"/>
        </w:rPr>
        <w:t xml:space="preserve">: </w:t>
      </w:r>
      <w:hyperlink r:id="rId9" w:history="1">
        <w:r w:rsidR="00075C12" w:rsidRPr="009B7E2D">
          <w:rPr>
            <w:rStyle w:val="Hyperlink"/>
            <w:rFonts w:ascii="Times New Roman" w:hAnsi="Times New Roman" w:cs="Times New Roman"/>
            <w:sz w:val="24"/>
            <w:szCs w:val="24"/>
          </w:rPr>
          <w:t>julinusganteng@gmail.com</w:t>
        </w:r>
      </w:hyperlink>
    </w:p>
    <w:p w14:paraId="64997F68" w14:textId="0B1868C5" w:rsidR="00EA6BAC" w:rsidRPr="00EA6BAC" w:rsidRDefault="00EA6BAC" w:rsidP="000A203D">
      <w:pPr>
        <w:spacing w:after="0" w:line="360" w:lineRule="auto"/>
        <w:jc w:val="both"/>
        <w:rPr>
          <w:rFonts w:ascii="Times New Roman" w:hAnsi="Times New Roman" w:cs="Times New Roman"/>
          <w:sz w:val="24"/>
          <w:szCs w:val="24"/>
        </w:rPr>
      </w:pPr>
      <w:r w:rsidRPr="00EA6BAC">
        <w:rPr>
          <w:rFonts w:ascii="Times New Roman" w:hAnsi="Times New Roman" w:cs="Times New Roman"/>
          <w:sz w:val="24"/>
          <w:szCs w:val="24"/>
          <w:vertAlign w:val="superscript"/>
        </w:rPr>
        <w:t>3</w:t>
      </w:r>
      <w:r w:rsidRPr="00EA6BAC">
        <w:rPr>
          <w:rFonts w:ascii="Times New Roman" w:hAnsi="Times New Roman" w:cs="Times New Roman"/>
          <w:sz w:val="24"/>
          <w:szCs w:val="24"/>
        </w:rPr>
        <w:t xml:space="preserve">Mahasiswa Sekolah Tinggi Sidang Jemaat Kristus Batam: </w:t>
      </w:r>
      <w:hyperlink r:id="rId10" w:history="1">
        <w:r w:rsidR="00075C12" w:rsidRPr="009B7E2D">
          <w:rPr>
            <w:rStyle w:val="Hyperlink"/>
            <w:rFonts w:ascii="Times New Roman" w:hAnsi="Times New Roman" w:cs="Times New Roman"/>
            <w:sz w:val="24"/>
            <w:szCs w:val="24"/>
          </w:rPr>
          <w:t>wrwmawar03@gmail.com</w:t>
        </w:r>
      </w:hyperlink>
      <w:r w:rsidR="00075C12" w:rsidRPr="009B7E2D">
        <w:rPr>
          <w:rFonts w:ascii="Times New Roman" w:hAnsi="Times New Roman" w:cs="Times New Roman"/>
          <w:sz w:val="24"/>
          <w:szCs w:val="24"/>
        </w:rPr>
        <w:t xml:space="preserve"> </w:t>
      </w:r>
    </w:p>
    <w:p w14:paraId="16D85B27" w14:textId="088D5BCD" w:rsidR="00075C12" w:rsidRPr="00EA6BAC" w:rsidRDefault="00EA6BAC" w:rsidP="000A203D">
      <w:pPr>
        <w:spacing w:after="0" w:line="360" w:lineRule="auto"/>
        <w:jc w:val="both"/>
        <w:rPr>
          <w:rFonts w:ascii="Times New Roman" w:hAnsi="Times New Roman" w:cs="Times New Roman"/>
          <w:sz w:val="24"/>
          <w:szCs w:val="24"/>
        </w:rPr>
      </w:pPr>
      <w:r w:rsidRPr="00EA6BAC">
        <w:rPr>
          <w:rFonts w:ascii="Times New Roman" w:hAnsi="Times New Roman" w:cs="Times New Roman"/>
          <w:sz w:val="24"/>
          <w:szCs w:val="24"/>
          <w:vertAlign w:val="superscript"/>
        </w:rPr>
        <w:t>4</w:t>
      </w:r>
      <w:r w:rsidRPr="00EA6BAC">
        <w:rPr>
          <w:rFonts w:ascii="Times New Roman" w:hAnsi="Times New Roman" w:cs="Times New Roman"/>
          <w:sz w:val="24"/>
          <w:szCs w:val="24"/>
        </w:rPr>
        <w:t xml:space="preserve">Mahasiswa Sekolah Tinggi Sidang Jemaat Kristus Batam: </w:t>
      </w:r>
      <w:hyperlink r:id="rId11" w:history="1">
        <w:r w:rsidR="00075C12" w:rsidRPr="009B7E2D">
          <w:rPr>
            <w:rStyle w:val="Hyperlink"/>
            <w:rFonts w:ascii="Times New Roman" w:hAnsi="Times New Roman" w:cs="Times New Roman"/>
            <w:sz w:val="24"/>
            <w:szCs w:val="24"/>
          </w:rPr>
          <w:t>renq262@gmail.com</w:t>
        </w:r>
      </w:hyperlink>
      <w:r w:rsidR="00075C12" w:rsidRPr="009B7E2D">
        <w:rPr>
          <w:rFonts w:ascii="Times New Roman" w:hAnsi="Times New Roman" w:cs="Times New Roman"/>
          <w:sz w:val="24"/>
          <w:szCs w:val="24"/>
        </w:rPr>
        <w:t xml:space="preserve"> </w:t>
      </w:r>
    </w:p>
    <w:p w14:paraId="7AD73A4B" w14:textId="07A9F61E" w:rsidR="00EA6BAC" w:rsidRPr="009B7E2D" w:rsidRDefault="00EA6BAC" w:rsidP="000A203D">
      <w:pPr>
        <w:spacing w:after="0" w:line="360" w:lineRule="auto"/>
        <w:jc w:val="both"/>
        <w:rPr>
          <w:rFonts w:ascii="Times New Roman" w:hAnsi="Times New Roman" w:cs="Times New Roman"/>
          <w:sz w:val="24"/>
          <w:szCs w:val="24"/>
        </w:rPr>
      </w:pPr>
      <w:r w:rsidRPr="009B7E2D">
        <w:rPr>
          <w:rFonts w:ascii="Times New Roman" w:hAnsi="Times New Roman" w:cs="Times New Roman"/>
          <w:sz w:val="24"/>
          <w:szCs w:val="24"/>
          <w:vertAlign w:val="superscript"/>
        </w:rPr>
        <w:t>5</w:t>
      </w:r>
      <w:r w:rsidRPr="009B7E2D">
        <w:rPr>
          <w:rFonts w:ascii="Times New Roman" w:hAnsi="Times New Roman" w:cs="Times New Roman"/>
          <w:sz w:val="24"/>
          <w:szCs w:val="24"/>
        </w:rPr>
        <w:t>Mahasiswa Sekolah Tinggi Sidang Jemaat Kristus Batam</w:t>
      </w:r>
      <w:r w:rsidR="00075C12" w:rsidRPr="009B7E2D">
        <w:rPr>
          <w:rFonts w:ascii="Times New Roman" w:hAnsi="Times New Roman" w:cs="Times New Roman"/>
          <w:sz w:val="24"/>
          <w:szCs w:val="24"/>
        </w:rPr>
        <w:t xml:space="preserve">: </w:t>
      </w:r>
      <w:hyperlink r:id="rId12" w:history="1">
        <w:r w:rsidR="00075C12" w:rsidRPr="009B7E2D">
          <w:rPr>
            <w:rStyle w:val="Hyperlink"/>
            <w:rFonts w:ascii="Times New Roman" w:hAnsi="Times New Roman" w:cs="Times New Roman"/>
            <w:sz w:val="24"/>
            <w:szCs w:val="24"/>
          </w:rPr>
          <w:t>vinarbebiola@icloud.com</w:t>
        </w:r>
      </w:hyperlink>
      <w:r w:rsidR="00075C12" w:rsidRPr="009B7E2D">
        <w:rPr>
          <w:rFonts w:ascii="Times New Roman" w:hAnsi="Times New Roman" w:cs="Times New Roman"/>
          <w:sz w:val="24"/>
          <w:szCs w:val="24"/>
        </w:rPr>
        <w:t xml:space="preserve"> </w:t>
      </w:r>
    </w:p>
    <w:p w14:paraId="0E5E739C" w14:textId="77777777" w:rsidR="00B44048" w:rsidRPr="00C3061E" w:rsidRDefault="00B44048" w:rsidP="000A203D">
      <w:pPr>
        <w:spacing w:after="0" w:line="360" w:lineRule="auto"/>
        <w:jc w:val="both"/>
        <w:rPr>
          <w:rFonts w:ascii="Times New Roman" w:hAnsi="Times New Roman" w:cs="Times New Roman"/>
          <w:b/>
          <w:bCs/>
          <w:sz w:val="24"/>
          <w:szCs w:val="24"/>
        </w:rPr>
      </w:pPr>
    </w:p>
    <w:p w14:paraId="42D2E0E6" w14:textId="77777777" w:rsidR="00727537" w:rsidRPr="00C3061E" w:rsidRDefault="00727537" w:rsidP="00C647C6">
      <w:pPr>
        <w:spacing w:after="0" w:line="360" w:lineRule="auto"/>
        <w:jc w:val="center"/>
        <w:rPr>
          <w:rFonts w:ascii="Times New Roman" w:hAnsi="Times New Roman" w:cs="Times New Roman"/>
          <w:b/>
          <w:bCs/>
          <w:sz w:val="24"/>
          <w:szCs w:val="24"/>
        </w:rPr>
      </w:pPr>
      <w:r w:rsidRPr="00C3061E">
        <w:rPr>
          <w:rFonts w:ascii="Times New Roman" w:hAnsi="Times New Roman" w:cs="Times New Roman"/>
          <w:b/>
          <w:bCs/>
          <w:sz w:val="24"/>
          <w:szCs w:val="24"/>
        </w:rPr>
        <w:t>Abstrak</w:t>
      </w:r>
    </w:p>
    <w:p w14:paraId="5825ECC4" w14:textId="77777777" w:rsidR="008B0085" w:rsidRPr="00C3061E" w:rsidRDefault="00727537" w:rsidP="00C647C6">
      <w:pPr>
        <w:spacing w:after="0" w:line="240" w:lineRule="auto"/>
        <w:ind w:left="720"/>
        <w:jc w:val="both"/>
        <w:rPr>
          <w:rFonts w:ascii="Times New Roman" w:hAnsi="Times New Roman" w:cs="Times New Roman"/>
          <w:sz w:val="24"/>
          <w:szCs w:val="24"/>
        </w:rPr>
      </w:pPr>
      <w:r w:rsidRPr="00C3061E">
        <w:rPr>
          <w:rFonts w:ascii="Times New Roman" w:hAnsi="Times New Roman" w:cs="Times New Roman"/>
          <w:sz w:val="24"/>
          <w:szCs w:val="24"/>
        </w:rPr>
        <w:t>Alkitab, sebagai wahyu tertulis Allah yang diilhamkan, memiliki otoritas tertinggi (supreme authority) yang mutlak dan final bagi kehidupan iman orang percaya dan pengajaran gereja. Di tengah relativisme postmodern, gereja dipanggil untuk menjunjung tinggi </w:t>
      </w:r>
      <w:r w:rsidRPr="00C3061E">
        <w:rPr>
          <w:rFonts w:ascii="Times New Roman" w:hAnsi="Times New Roman" w:cs="Times New Roman"/>
          <w:i/>
          <w:iCs/>
          <w:sz w:val="24"/>
          <w:szCs w:val="24"/>
        </w:rPr>
        <w:t>Sola Scriptura</w:t>
      </w:r>
      <w:r w:rsidRPr="00C3061E">
        <w:rPr>
          <w:rFonts w:ascii="Times New Roman" w:hAnsi="Times New Roman" w:cs="Times New Roman"/>
          <w:sz w:val="24"/>
          <w:szCs w:val="24"/>
        </w:rPr>
        <w:t>, di mana Firman Allah menjadi penentu utama dalam teologi, etika, dan praktik gerejawi. Artikel ini membahas landasan teologis otoritas Alkitab, signifikansinya dalam pengajaran gereja, serta implikasi praktisnya.</w:t>
      </w:r>
      <w:r w:rsidR="008B0085" w:rsidRPr="00C3061E">
        <w:rPr>
          <w:rFonts w:ascii="Times New Roman" w:hAnsi="Times New Roman" w:cs="Times New Roman"/>
          <w:sz w:val="24"/>
          <w:szCs w:val="24"/>
        </w:rPr>
        <w:t xml:space="preserve"> </w:t>
      </w:r>
    </w:p>
    <w:p w14:paraId="072183B2" w14:textId="77777777" w:rsidR="008B0085" w:rsidRPr="00C3061E" w:rsidRDefault="008B0085" w:rsidP="00C647C6">
      <w:pPr>
        <w:spacing w:after="0" w:line="240" w:lineRule="auto"/>
        <w:ind w:left="720"/>
        <w:jc w:val="both"/>
        <w:rPr>
          <w:rFonts w:ascii="Times New Roman" w:hAnsi="Times New Roman" w:cs="Times New Roman"/>
          <w:sz w:val="24"/>
          <w:szCs w:val="24"/>
        </w:rPr>
      </w:pPr>
      <w:r w:rsidRPr="00C3061E">
        <w:rPr>
          <w:rFonts w:ascii="Times New Roman" w:hAnsi="Times New Roman" w:cs="Times New Roman"/>
          <w:sz w:val="24"/>
          <w:szCs w:val="24"/>
        </w:rPr>
        <w:t>Penelitian ini bertujuan untuk menjelaskan tentang: pentingnya Alkitab atau Firman Allah sebagai otoritas tertinggi bagi setiap orang percaya yang dijujung tinggi dalam sebuah pengajaran Gereja. Manfaatnya di dalam penelitian ini adalah</w:t>
      </w:r>
      <w:r w:rsidRPr="00C3061E">
        <w:rPr>
          <w:rFonts w:ascii="Times New Roman" w:hAnsi="Times New Roman" w:cs="Times New Roman"/>
          <w:spacing w:val="-14"/>
          <w:sz w:val="24"/>
          <w:szCs w:val="24"/>
        </w:rPr>
        <w:t xml:space="preserve"> </w:t>
      </w:r>
      <w:r w:rsidRPr="00C3061E">
        <w:rPr>
          <w:rFonts w:ascii="Times New Roman" w:hAnsi="Times New Roman" w:cs="Times New Roman"/>
          <w:sz w:val="24"/>
          <w:szCs w:val="24"/>
        </w:rPr>
        <w:t>untuk</w:t>
      </w:r>
      <w:r w:rsidRPr="00C3061E">
        <w:rPr>
          <w:rFonts w:ascii="Times New Roman" w:hAnsi="Times New Roman" w:cs="Times New Roman"/>
          <w:spacing w:val="-11"/>
          <w:sz w:val="24"/>
          <w:szCs w:val="24"/>
        </w:rPr>
        <w:t xml:space="preserve"> meyakinkan atau memberikan suatu </w:t>
      </w:r>
      <w:r w:rsidRPr="00C3061E">
        <w:rPr>
          <w:rFonts w:ascii="Times New Roman" w:hAnsi="Times New Roman" w:cs="Times New Roman"/>
          <w:sz w:val="24"/>
          <w:szCs w:val="24"/>
        </w:rPr>
        <w:t>kepastian</w:t>
      </w:r>
      <w:r w:rsidRPr="00C3061E">
        <w:rPr>
          <w:rFonts w:ascii="Times New Roman" w:hAnsi="Times New Roman" w:cs="Times New Roman"/>
          <w:spacing w:val="-12"/>
          <w:sz w:val="24"/>
          <w:szCs w:val="24"/>
        </w:rPr>
        <w:t xml:space="preserve"> </w:t>
      </w:r>
      <w:r w:rsidRPr="00C3061E">
        <w:rPr>
          <w:rFonts w:ascii="Times New Roman" w:hAnsi="Times New Roman" w:cs="Times New Roman"/>
          <w:sz w:val="24"/>
          <w:szCs w:val="24"/>
        </w:rPr>
        <w:t>kepada</w:t>
      </w:r>
      <w:r w:rsidRPr="00C3061E">
        <w:rPr>
          <w:rFonts w:ascii="Times New Roman" w:hAnsi="Times New Roman" w:cs="Times New Roman"/>
          <w:spacing w:val="-9"/>
          <w:sz w:val="24"/>
          <w:szCs w:val="24"/>
        </w:rPr>
        <w:t xml:space="preserve"> </w:t>
      </w:r>
      <w:r w:rsidRPr="00C3061E">
        <w:rPr>
          <w:rFonts w:ascii="Times New Roman" w:hAnsi="Times New Roman" w:cs="Times New Roman"/>
          <w:sz w:val="24"/>
          <w:szCs w:val="24"/>
        </w:rPr>
        <w:t>setiap</w:t>
      </w:r>
      <w:r w:rsidRPr="00C3061E">
        <w:rPr>
          <w:rFonts w:ascii="Times New Roman" w:hAnsi="Times New Roman" w:cs="Times New Roman"/>
          <w:spacing w:val="-12"/>
          <w:sz w:val="24"/>
          <w:szCs w:val="24"/>
        </w:rPr>
        <w:t xml:space="preserve"> </w:t>
      </w:r>
      <w:r w:rsidRPr="00C3061E">
        <w:rPr>
          <w:rFonts w:ascii="Times New Roman" w:hAnsi="Times New Roman" w:cs="Times New Roman"/>
          <w:sz w:val="24"/>
          <w:szCs w:val="24"/>
        </w:rPr>
        <w:t>orang</w:t>
      </w:r>
      <w:r w:rsidRPr="00C3061E">
        <w:rPr>
          <w:rFonts w:ascii="Times New Roman" w:hAnsi="Times New Roman" w:cs="Times New Roman"/>
          <w:spacing w:val="-14"/>
          <w:sz w:val="24"/>
          <w:szCs w:val="24"/>
        </w:rPr>
        <w:t xml:space="preserve"> </w:t>
      </w:r>
      <w:r w:rsidRPr="00C3061E">
        <w:rPr>
          <w:rFonts w:ascii="Times New Roman" w:hAnsi="Times New Roman" w:cs="Times New Roman"/>
          <w:sz w:val="24"/>
          <w:szCs w:val="24"/>
        </w:rPr>
        <w:t>Kristen,</w:t>
      </w:r>
      <w:r w:rsidRPr="00C3061E">
        <w:rPr>
          <w:rFonts w:ascii="Times New Roman" w:hAnsi="Times New Roman" w:cs="Times New Roman"/>
          <w:spacing w:val="-9"/>
          <w:sz w:val="24"/>
          <w:szCs w:val="24"/>
        </w:rPr>
        <w:t xml:space="preserve"> </w:t>
      </w:r>
      <w:r w:rsidRPr="00C3061E">
        <w:rPr>
          <w:rFonts w:ascii="Times New Roman" w:hAnsi="Times New Roman" w:cs="Times New Roman"/>
          <w:sz w:val="24"/>
          <w:szCs w:val="24"/>
        </w:rPr>
        <w:t>khususnya</w:t>
      </w:r>
      <w:r w:rsidRPr="00C3061E">
        <w:rPr>
          <w:rFonts w:ascii="Times New Roman" w:hAnsi="Times New Roman" w:cs="Times New Roman"/>
          <w:spacing w:val="-9"/>
          <w:sz w:val="24"/>
          <w:szCs w:val="24"/>
        </w:rPr>
        <w:t xml:space="preserve"> </w:t>
      </w:r>
      <w:r w:rsidRPr="00C3061E">
        <w:rPr>
          <w:rFonts w:ascii="Times New Roman" w:hAnsi="Times New Roman" w:cs="Times New Roman"/>
          <w:sz w:val="24"/>
          <w:szCs w:val="24"/>
        </w:rPr>
        <w:t>bagi para</w:t>
      </w:r>
      <w:r w:rsidRPr="00C3061E">
        <w:rPr>
          <w:rFonts w:ascii="Times New Roman" w:hAnsi="Times New Roman" w:cs="Times New Roman"/>
          <w:spacing w:val="-1"/>
          <w:sz w:val="24"/>
          <w:szCs w:val="24"/>
        </w:rPr>
        <w:t xml:space="preserve"> mahasiswa dan </w:t>
      </w:r>
      <w:r w:rsidRPr="00C3061E">
        <w:rPr>
          <w:rFonts w:ascii="Times New Roman" w:hAnsi="Times New Roman" w:cs="Times New Roman"/>
          <w:sz w:val="24"/>
          <w:szCs w:val="24"/>
        </w:rPr>
        <w:t>hamba Tuhan serta</w:t>
      </w:r>
      <w:r w:rsidRPr="00C3061E">
        <w:rPr>
          <w:rFonts w:ascii="Times New Roman" w:hAnsi="Times New Roman" w:cs="Times New Roman"/>
          <w:spacing w:val="-2"/>
          <w:sz w:val="24"/>
          <w:szCs w:val="24"/>
        </w:rPr>
        <w:t xml:space="preserve"> </w:t>
      </w:r>
      <w:r w:rsidRPr="00C3061E">
        <w:rPr>
          <w:rFonts w:ascii="Times New Roman" w:hAnsi="Times New Roman" w:cs="Times New Roman"/>
          <w:sz w:val="24"/>
          <w:szCs w:val="24"/>
        </w:rPr>
        <w:t>selaku pengajar umat Allah</w:t>
      </w:r>
      <w:r w:rsidRPr="00C3061E">
        <w:rPr>
          <w:rFonts w:ascii="Times New Roman" w:hAnsi="Times New Roman" w:cs="Times New Roman"/>
          <w:spacing w:val="-4"/>
          <w:sz w:val="24"/>
          <w:szCs w:val="24"/>
        </w:rPr>
        <w:t xml:space="preserve"> </w:t>
      </w:r>
      <w:r w:rsidRPr="00C3061E">
        <w:rPr>
          <w:rFonts w:ascii="Times New Roman" w:hAnsi="Times New Roman" w:cs="Times New Roman"/>
          <w:sz w:val="24"/>
          <w:szCs w:val="24"/>
        </w:rPr>
        <w:t>di</w:t>
      </w:r>
      <w:r w:rsidRPr="00C3061E">
        <w:rPr>
          <w:rFonts w:ascii="Times New Roman" w:hAnsi="Times New Roman" w:cs="Times New Roman"/>
          <w:spacing w:val="-3"/>
          <w:sz w:val="24"/>
          <w:szCs w:val="24"/>
        </w:rPr>
        <w:t xml:space="preserve"> </w:t>
      </w:r>
      <w:r w:rsidRPr="00C3061E">
        <w:rPr>
          <w:rFonts w:ascii="Times New Roman" w:hAnsi="Times New Roman" w:cs="Times New Roman"/>
          <w:sz w:val="24"/>
          <w:szCs w:val="24"/>
        </w:rPr>
        <w:t xml:space="preserve">gereja untuk memberi nilai kehidupan, meninggikan dan menjadikan Alkitab sebagai satu-satunya acuan dalam setiap pengajaran di dalam gereja maupun di intansi pnedidikan teologi. Karena Alkitab menjadi pendoman tertinggi untuk memenuhi apa yang diperlukan oleh manusia untuk keselamatannya. </w:t>
      </w:r>
    </w:p>
    <w:p w14:paraId="544D1F5E" w14:textId="77777777" w:rsidR="008B0085" w:rsidRPr="00C3061E" w:rsidRDefault="008B0085" w:rsidP="00C647C6">
      <w:pPr>
        <w:spacing w:after="0" w:line="240" w:lineRule="auto"/>
        <w:ind w:left="720"/>
        <w:jc w:val="both"/>
        <w:rPr>
          <w:rFonts w:ascii="Times New Roman" w:hAnsi="Times New Roman" w:cs="Times New Roman"/>
          <w:spacing w:val="-13"/>
          <w:sz w:val="24"/>
          <w:szCs w:val="24"/>
        </w:rPr>
      </w:pPr>
      <w:r w:rsidRPr="00C3061E">
        <w:rPr>
          <w:rFonts w:ascii="Times New Roman" w:hAnsi="Times New Roman" w:cs="Times New Roman"/>
          <w:sz w:val="24"/>
          <w:szCs w:val="24"/>
        </w:rPr>
        <w:t>Metode penelitian yang digunakan dalam penulisan ini ialah jenis penelitian normatif atau studi kepustakaan. Jenis pendekatan yang digunakan yaitu pendekatan teologis, pendekatan</w:t>
      </w:r>
      <w:r w:rsidRPr="00C3061E">
        <w:rPr>
          <w:rFonts w:ascii="Times New Roman" w:hAnsi="Times New Roman" w:cs="Times New Roman"/>
          <w:spacing w:val="-14"/>
          <w:sz w:val="24"/>
          <w:szCs w:val="24"/>
        </w:rPr>
        <w:t xml:space="preserve"> </w:t>
      </w:r>
      <w:r w:rsidRPr="00C3061E">
        <w:rPr>
          <w:rFonts w:ascii="Times New Roman" w:hAnsi="Times New Roman" w:cs="Times New Roman"/>
          <w:sz w:val="24"/>
          <w:szCs w:val="24"/>
        </w:rPr>
        <w:t>historis,</w:t>
      </w:r>
      <w:r w:rsidRPr="00C3061E">
        <w:rPr>
          <w:rFonts w:ascii="Times New Roman" w:hAnsi="Times New Roman" w:cs="Times New Roman"/>
          <w:spacing w:val="-14"/>
          <w:sz w:val="24"/>
          <w:szCs w:val="24"/>
        </w:rPr>
        <w:t xml:space="preserve"> </w:t>
      </w:r>
      <w:r w:rsidRPr="00C3061E">
        <w:rPr>
          <w:rFonts w:ascii="Times New Roman" w:hAnsi="Times New Roman" w:cs="Times New Roman"/>
          <w:sz w:val="24"/>
          <w:szCs w:val="24"/>
        </w:rPr>
        <w:t>pendekatan</w:t>
      </w:r>
      <w:r w:rsidRPr="00C3061E">
        <w:rPr>
          <w:rFonts w:ascii="Times New Roman" w:hAnsi="Times New Roman" w:cs="Times New Roman"/>
          <w:spacing w:val="-14"/>
          <w:sz w:val="24"/>
          <w:szCs w:val="24"/>
        </w:rPr>
        <w:t xml:space="preserve"> </w:t>
      </w:r>
      <w:r w:rsidRPr="00C3061E">
        <w:rPr>
          <w:rFonts w:ascii="Times New Roman" w:hAnsi="Times New Roman" w:cs="Times New Roman"/>
          <w:sz w:val="24"/>
          <w:szCs w:val="24"/>
        </w:rPr>
        <w:t>hermeneutik.</w:t>
      </w:r>
      <w:r w:rsidRPr="00C3061E">
        <w:rPr>
          <w:rFonts w:ascii="Times New Roman" w:hAnsi="Times New Roman" w:cs="Times New Roman"/>
          <w:spacing w:val="-13"/>
          <w:sz w:val="24"/>
          <w:szCs w:val="24"/>
        </w:rPr>
        <w:t xml:space="preserve"> </w:t>
      </w:r>
    </w:p>
    <w:p w14:paraId="33DA9813" w14:textId="77777777" w:rsidR="008B0085" w:rsidRPr="00C3061E" w:rsidRDefault="008B0085" w:rsidP="00C647C6">
      <w:pPr>
        <w:spacing w:after="0" w:line="240" w:lineRule="auto"/>
        <w:ind w:left="720"/>
        <w:jc w:val="both"/>
        <w:rPr>
          <w:rFonts w:ascii="Times New Roman" w:hAnsi="Times New Roman" w:cs="Times New Roman"/>
          <w:sz w:val="24"/>
          <w:szCs w:val="24"/>
        </w:rPr>
      </w:pPr>
      <w:r w:rsidRPr="00C3061E">
        <w:rPr>
          <w:rFonts w:ascii="Times New Roman" w:hAnsi="Times New Roman" w:cs="Times New Roman"/>
          <w:sz w:val="24"/>
          <w:szCs w:val="24"/>
        </w:rPr>
        <w:t>Hasil</w:t>
      </w:r>
      <w:r w:rsidRPr="00C3061E">
        <w:rPr>
          <w:rFonts w:ascii="Times New Roman" w:hAnsi="Times New Roman" w:cs="Times New Roman"/>
          <w:spacing w:val="-14"/>
          <w:sz w:val="24"/>
          <w:szCs w:val="24"/>
        </w:rPr>
        <w:t xml:space="preserve"> </w:t>
      </w:r>
      <w:r w:rsidRPr="00C3061E">
        <w:rPr>
          <w:rFonts w:ascii="Times New Roman" w:hAnsi="Times New Roman" w:cs="Times New Roman"/>
          <w:sz w:val="24"/>
          <w:szCs w:val="24"/>
        </w:rPr>
        <w:t>penelitian</w:t>
      </w:r>
      <w:r w:rsidRPr="00C3061E">
        <w:rPr>
          <w:rFonts w:ascii="Times New Roman" w:hAnsi="Times New Roman" w:cs="Times New Roman"/>
          <w:spacing w:val="-14"/>
          <w:sz w:val="24"/>
          <w:szCs w:val="24"/>
        </w:rPr>
        <w:t xml:space="preserve"> </w:t>
      </w:r>
      <w:r w:rsidRPr="00C3061E">
        <w:rPr>
          <w:rFonts w:ascii="Times New Roman" w:hAnsi="Times New Roman" w:cs="Times New Roman"/>
          <w:sz w:val="24"/>
          <w:szCs w:val="24"/>
        </w:rPr>
        <w:t>ini</w:t>
      </w:r>
      <w:r w:rsidRPr="00C3061E">
        <w:rPr>
          <w:rFonts w:ascii="Times New Roman" w:hAnsi="Times New Roman" w:cs="Times New Roman"/>
          <w:spacing w:val="-14"/>
          <w:sz w:val="24"/>
          <w:szCs w:val="24"/>
        </w:rPr>
        <w:t xml:space="preserve"> </w:t>
      </w:r>
      <w:r w:rsidRPr="00C3061E">
        <w:rPr>
          <w:rFonts w:ascii="Times New Roman" w:hAnsi="Times New Roman" w:cs="Times New Roman"/>
          <w:sz w:val="24"/>
          <w:szCs w:val="24"/>
        </w:rPr>
        <w:t>menunjukkan</w:t>
      </w:r>
      <w:r w:rsidRPr="00C3061E">
        <w:rPr>
          <w:rFonts w:ascii="Times New Roman" w:hAnsi="Times New Roman" w:cs="Times New Roman"/>
          <w:spacing w:val="-13"/>
          <w:sz w:val="24"/>
          <w:szCs w:val="24"/>
        </w:rPr>
        <w:t xml:space="preserve"> </w:t>
      </w:r>
      <w:r w:rsidRPr="00C3061E">
        <w:rPr>
          <w:rFonts w:ascii="Times New Roman" w:hAnsi="Times New Roman" w:cs="Times New Roman"/>
          <w:sz w:val="24"/>
          <w:szCs w:val="24"/>
        </w:rPr>
        <w:t>bahwa:</w:t>
      </w:r>
      <w:r w:rsidRPr="00C3061E">
        <w:rPr>
          <w:rFonts w:ascii="Times New Roman" w:hAnsi="Times New Roman" w:cs="Times New Roman"/>
          <w:spacing w:val="-14"/>
          <w:sz w:val="24"/>
          <w:szCs w:val="24"/>
        </w:rPr>
        <w:t xml:space="preserve"> </w:t>
      </w:r>
      <w:proofErr w:type="gramStart"/>
      <w:r w:rsidRPr="00C3061E">
        <w:rPr>
          <w:rFonts w:ascii="Times New Roman" w:hAnsi="Times New Roman" w:cs="Times New Roman"/>
          <w:sz w:val="24"/>
          <w:szCs w:val="24"/>
        </w:rPr>
        <w:t>seluruh</w:t>
      </w:r>
      <w:r w:rsidRPr="00C3061E">
        <w:rPr>
          <w:rFonts w:ascii="Times New Roman" w:hAnsi="Times New Roman" w:cs="Times New Roman"/>
          <w:spacing w:val="-14"/>
          <w:sz w:val="24"/>
          <w:szCs w:val="24"/>
        </w:rPr>
        <w:t xml:space="preserve">  Alkitab</w:t>
      </w:r>
      <w:proofErr w:type="gramEnd"/>
      <w:r w:rsidRPr="00C3061E">
        <w:rPr>
          <w:rFonts w:ascii="Times New Roman" w:hAnsi="Times New Roman" w:cs="Times New Roman"/>
          <w:spacing w:val="-14"/>
          <w:sz w:val="24"/>
          <w:szCs w:val="24"/>
        </w:rPr>
        <w:t xml:space="preserve"> </w:t>
      </w:r>
      <w:r w:rsidRPr="00C3061E">
        <w:rPr>
          <w:rFonts w:ascii="Times New Roman" w:hAnsi="Times New Roman" w:cs="Times New Roman"/>
          <w:sz w:val="24"/>
          <w:szCs w:val="24"/>
        </w:rPr>
        <w:t>(PL dan PB yang terdiri dari 66 kitab) yang telah dikanonkan adalah perkataan Allah, yang diilhamkan dari Allah, sehingga dengan</w:t>
      </w:r>
      <w:r w:rsidRPr="00C3061E">
        <w:rPr>
          <w:rFonts w:ascii="Times New Roman" w:hAnsi="Times New Roman" w:cs="Times New Roman"/>
          <w:spacing w:val="-2"/>
          <w:sz w:val="24"/>
          <w:szCs w:val="24"/>
        </w:rPr>
        <w:t xml:space="preserve"> </w:t>
      </w:r>
      <w:r w:rsidRPr="00C3061E">
        <w:rPr>
          <w:rFonts w:ascii="Times New Roman" w:hAnsi="Times New Roman" w:cs="Times New Roman"/>
          <w:sz w:val="24"/>
          <w:szCs w:val="24"/>
        </w:rPr>
        <w:t>tepat dikatakan</w:t>
      </w:r>
      <w:r w:rsidRPr="00C3061E">
        <w:rPr>
          <w:rFonts w:ascii="Times New Roman" w:hAnsi="Times New Roman" w:cs="Times New Roman"/>
          <w:spacing w:val="-2"/>
          <w:sz w:val="24"/>
          <w:szCs w:val="24"/>
        </w:rPr>
        <w:t xml:space="preserve"> </w:t>
      </w:r>
      <w:r w:rsidRPr="00C3061E">
        <w:rPr>
          <w:rFonts w:ascii="Times New Roman" w:hAnsi="Times New Roman" w:cs="Times New Roman"/>
          <w:sz w:val="24"/>
          <w:szCs w:val="24"/>
        </w:rPr>
        <w:t>Kitab</w:t>
      </w:r>
      <w:r w:rsidRPr="00C3061E">
        <w:rPr>
          <w:rFonts w:ascii="Times New Roman" w:hAnsi="Times New Roman" w:cs="Times New Roman"/>
          <w:spacing w:val="-2"/>
          <w:sz w:val="24"/>
          <w:szCs w:val="24"/>
        </w:rPr>
        <w:t xml:space="preserve"> </w:t>
      </w:r>
      <w:r w:rsidRPr="00C3061E">
        <w:rPr>
          <w:rFonts w:ascii="Times New Roman" w:hAnsi="Times New Roman" w:cs="Times New Roman"/>
          <w:sz w:val="24"/>
          <w:szCs w:val="24"/>
        </w:rPr>
        <w:t>Suci</w:t>
      </w:r>
      <w:r w:rsidRPr="00C3061E">
        <w:rPr>
          <w:rFonts w:ascii="Times New Roman" w:hAnsi="Times New Roman" w:cs="Times New Roman"/>
          <w:spacing w:val="-1"/>
          <w:sz w:val="24"/>
          <w:szCs w:val="24"/>
        </w:rPr>
        <w:t xml:space="preserve"> </w:t>
      </w:r>
      <w:r w:rsidRPr="00C3061E">
        <w:rPr>
          <w:rFonts w:ascii="Times New Roman" w:hAnsi="Times New Roman" w:cs="Times New Roman"/>
          <w:sz w:val="24"/>
          <w:szCs w:val="24"/>
        </w:rPr>
        <w:t>atau</w:t>
      </w:r>
      <w:r w:rsidRPr="00C3061E">
        <w:rPr>
          <w:rFonts w:ascii="Times New Roman" w:hAnsi="Times New Roman" w:cs="Times New Roman"/>
          <w:spacing w:val="-2"/>
          <w:sz w:val="24"/>
          <w:szCs w:val="24"/>
        </w:rPr>
        <w:t xml:space="preserve"> </w:t>
      </w:r>
      <w:r w:rsidRPr="00C3061E">
        <w:rPr>
          <w:rFonts w:ascii="Times New Roman" w:hAnsi="Times New Roman" w:cs="Times New Roman"/>
          <w:sz w:val="24"/>
          <w:szCs w:val="24"/>
        </w:rPr>
        <w:t>Alkitab adalah</w:t>
      </w:r>
      <w:r w:rsidRPr="00C3061E">
        <w:rPr>
          <w:rFonts w:ascii="Times New Roman" w:hAnsi="Times New Roman" w:cs="Times New Roman"/>
          <w:spacing w:val="-7"/>
          <w:sz w:val="24"/>
          <w:szCs w:val="24"/>
        </w:rPr>
        <w:t xml:space="preserve"> </w:t>
      </w:r>
      <w:r w:rsidRPr="00C3061E">
        <w:rPr>
          <w:rFonts w:ascii="Times New Roman" w:hAnsi="Times New Roman" w:cs="Times New Roman"/>
          <w:sz w:val="24"/>
          <w:szCs w:val="24"/>
        </w:rPr>
        <w:t>Firman Allah. Alkitab sungguh benar sepenuhnya dan dapat dipercaya kebenarannya. Alkitab datang dari Allah, karena itu Alkitab tidak menyesatkan, tidak salah dan tidak</w:t>
      </w:r>
      <w:r w:rsidRPr="00C3061E">
        <w:rPr>
          <w:rFonts w:ascii="Times New Roman" w:hAnsi="Times New Roman" w:cs="Times New Roman"/>
          <w:spacing w:val="-12"/>
          <w:sz w:val="24"/>
          <w:szCs w:val="24"/>
        </w:rPr>
        <w:t xml:space="preserve"> </w:t>
      </w:r>
      <w:r w:rsidRPr="00C3061E">
        <w:rPr>
          <w:rFonts w:ascii="Times New Roman" w:hAnsi="Times New Roman" w:cs="Times New Roman"/>
          <w:sz w:val="24"/>
          <w:szCs w:val="24"/>
        </w:rPr>
        <w:t>ada</w:t>
      </w:r>
      <w:r w:rsidRPr="00C3061E">
        <w:rPr>
          <w:rFonts w:ascii="Times New Roman" w:hAnsi="Times New Roman" w:cs="Times New Roman"/>
          <w:spacing w:val="-4"/>
          <w:sz w:val="24"/>
          <w:szCs w:val="24"/>
        </w:rPr>
        <w:t xml:space="preserve"> </w:t>
      </w:r>
      <w:r w:rsidRPr="00C3061E">
        <w:rPr>
          <w:rFonts w:ascii="Times New Roman" w:hAnsi="Times New Roman" w:cs="Times New Roman"/>
          <w:sz w:val="24"/>
          <w:szCs w:val="24"/>
        </w:rPr>
        <w:t>kemungkinan</w:t>
      </w:r>
      <w:r w:rsidRPr="00C3061E">
        <w:rPr>
          <w:rFonts w:ascii="Times New Roman" w:hAnsi="Times New Roman" w:cs="Times New Roman"/>
          <w:spacing w:val="-7"/>
          <w:sz w:val="24"/>
          <w:szCs w:val="24"/>
        </w:rPr>
        <w:t xml:space="preserve"> </w:t>
      </w:r>
      <w:r w:rsidRPr="00C3061E">
        <w:rPr>
          <w:rFonts w:ascii="Times New Roman" w:hAnsi="Times New Roman" w:cs="Times New Roman"/>
          <w:sz w:val="24"/>
          <w:szCs w:val="24"/>
        </w:rPr>
        <w:t xml:space="preserve">kesalahan </w:t>
      </w:r>
      <w:r w:rsidRPr="00C3061E">
        <w:rPr>
          <w:rFonts w:ascii="Times New Roman" w:hAnsi="Times New Roman" w:cs="Times New Roman"/>
          <w:i/>
          <w:iCs/>
          <w:sz w:val="24"/>
          <w:szCs w:val="24"/>
        </w:rPr>
        <w:t>Ineransi</w:t>
      </w:r>
      <w:r w:rsidRPr="00C3061E">
        <w:rPr>
          <w:rFonts w:ascii="Times New Roman" w:hAnsi="Times New Roman" w:cs="Times New Roman"/>
          <w:sz w:val="24"/>
          <w:szCs w:val="24"/>
        </w:rPr>
        <w:t>.</w:t>
      </w:r>
      <w:r w:rsidRPr="00C3061E">
        <w:rPr>
          <w:rFonts w:ascii="Times New Roman" w:hAnsi="Times New Roman" w:cs="Times New Roman"/>
          <w:spacing w:val="-5"/>
          <w:sz w:val="24"/>
          <w:szCs w:val="24"/>
        </w:rPr>
        <w:t xml:space="preserve"> </w:t>
      </w:r>
      <w:r w:rsidRPr="00C3061E">
        <w:rPr>
          <w:rFonts w:ascii="Times New Roman" w:hAnsi="Times New Roman" w:cs="Times New Roman"/>
          <w:sz w:val="24"/>
          <w:szCs w:val="24"/>
        </w:rPr>
        <w:t>Alkitab</w:t>
      </w:r>
      <w:r w:rsidRPr="00C3061E">
        <w:rPr>
          <w:rFonts w:ascii="Times New Roman" w:hAnsi="Times New Roman" w:cs="Times New Roman"/>
          <w:spacing w:val="-7"/>
          <w:sz w:val="24"/>
          <w:szCs w:val="24"/>
        </w:rPr>
        <w:t xml:space="preserve"> </w:t>
      </w:r>
      <w:r w:rsidRPr="00C3061E">
        <w:rPr>
          <w:rFonts w:ascii="Times New Roman" w:hAnsi="Times New Roman" w:cs="Times New Roman"/>
          <w:sz w:val="24"/>
          <w:szCs w:val="24"/>
        </w:rPr>
        <w:t>dinafaskan</w:t>
      </w:r>
      <w:r w:rsidRPr="00C3061E">
        <w:rPr>
          <w:rFonts w:ascii="Times New Roman" w:hAnsi="Times New Roman" w:cs="Times New Roman"/>
          <w:spacing w:val="-12"/>
          <w:sz w:val="24"/>
          <w:szCs w:val="24"/>
        </w:rPr>
        <w:t xml:space="preserve"> </w:t>
      </w:r>
      <w:r w:rsidRPr="00C3061E">
        <w:rPr>
          <w:rFonts w:ascii="Times New Roman" w:hAnsi="Times New Roman" w:cs="Times New Roman"/>
          <w:sz w:val="24"/>
          <w:szCs w:val="24"/>
        </w:rPr>
        <w:t>oleh</w:t>
      </w:r>
      <w:r w:rsidRPr="00C3061E">
        <w:rPr>
          <w:rFonts w:ascii="Times New Roman" w:hAnsi="Times New Roman" w:cs="Times New Roman"/>
          <w:spacing w:val="-7"/>
          <w:sz w:val="24"/>
          <w:szCs w:val="24"/>
        </w:rPr>
        <w:t xml:space="preserve"> </w:t>
      </w:r>
      <w:r w:rsidRPr="00C3061E">
        <w:rPr>
          <w:rFonts w:ascii="Times New Roman" w:hAnsi="Times New Roman" w:cs="Times New Roman"/>
          <w:sz w:val="24"/>
          <w:szCs w:val="24"/>
        </w:rPr>
        <w:t>Allah</w:t>
      </w:r>
      <w:r w:rsidRPr="00C3061E">
        <w:rPr>
          <w:rFonts w:ascii="Times New Roman" w:hAnsi="Times New Roman" w:cs="Times New Roman"/>
          <w:spacing w:val="-12"/>
          <w:sz w:val="24"/>
          <w:szCs w:val="24"/>
        </w:rPr>
        <w:t xml:space="preserve"> </w:t>
      </w:r>
      <w:r w:rsidRPr="00C3061E">
        <w:rPr>
          <w:rFonts w:ascii="Times New Roman" w:hAnsi="Times New Roman" w:cs="Times New Roman"/>
          <w:sz w:val="24"/>
          <w:szCs w:val="24"/>
        </w:rPr>
        <w:t>sendiri,</w:t>
      </w:r>
      <w:r w:rsidRPr="00C3061E">
        <w:rPr>
          <w:rFonts w:ascii="Times New Roman" w:hAnsi="Times New Roman" w:cs="Times New Roman"/>
          <w:spacing w:val="-5"/>
          <w:sz w:val="24"/>
          <w:szCs w:val="24"/>
        </w:rPr>
        <w:t xml:space="preserve"> sehingga dapat di mengerti </w:t>
      </w:r>
      <w:r w:rsidRPr="00C3061E">
        <w:rPr>
          <w:rFonts w:ascii="Times New Roman" w:hAnsi="Times New Roman" w:cs="Times New Roman"/>
          <w:sz w:val="24"/>
          <w:szCs w:val="24"/>
        </w:rPr>
        <w:t xml:space="preserve">bagi manusia. Sehingga Alkitab tidak pernah mengajarkan sebuah kekeliruan bagi manusia atau dapat di katakan dalam istilah lain </w:t>
      </w:r>
      <w:r w:rsidRPr="00C3061E">
        <w:rPr>
          <w:rFonts w:ascii="Times New Roman" w:hAnsi="Times New Roman" w:cs="Times New Roman"/>
          <w:i/>
          <w:iCs/>
          <w:sz w:val="24"/>
          <w:szCs w:val="24"/>
        </w:rPr>
        <w:t>Infalibilitas.</w:t>
      </w:r>
      <w:r w:rsidRPr="00C3061E">
        <w:rPr>
          <w:rFonts w:ascii="Times New Roman" w:hAnsi="Times New Roman" w:cs="Times New Roman"/>
          <w:sz w:val="24"/>
          <w:szCs w:val="24"/>
        </w:rPr>
        <w:t xml:space="preserve"> Justru sebalikanya seperti yang termuat dalam 2 Timotus 3: 16 yang memberikan bayak pengajaran dalam hal perbaikan kelakuan dan didikan dalam kebenaran, termasuk dalam menyatakan kesalahan.</w:t>
      </w:r>
    </w:p>
    <w:p w14:paraId="5E9C9CD9" w14:textId="2B4291A8" w:rsidR="008B0085" w:rsidRPr="00C3061E" w:rsidRDefault="008B0085" w:rsidP="00C647C6">
      <w:pPr>
        <w:spacing w:after="0" w:line="240" w:lineRule="auto"/>
        <w:ind w:left="720"/>
        <w:jc w:val="both"/>
        <w:rPr>
          <w:rFonts w:ascii="Times New Roman" w:hAnsi="Times New Roman" w:cs="Times New Roman"/>
          <w:spacing w:val="-13"/>
          <w:sz w:val="24"/>
          <w:szCs w:val="24"/>
        </w:rPr>
      </w:pPr>
      <w:r w:rsidRPr="00C3061E">
        <w:rPr>
          <w:rFonts w:ascii="Times New Roman" w:hAnsi="Times New Roman" w:cs="Times New Roman"/>
          <w:sz w:val="24"/>
          <w:szCs w:val="24"/>
        </w:rPr>
        <w:t>Kesimpulan penelitian ini ialah bahwa Alkitab selayaknya dapat dijunjung tinggi dalam setiap kehidupan, pemikiran serta perilaku dalam kehidupan orang percaya dalam hidup bermsayarakat sehingga kehidupan kekristenan menjadi sebuah surat yang selayaknya dapat di baca oleh semua orang.</w:t>
      </w:r>
    </w:p>
    <w:p w14:paraId="633B78E1" w14:textId="77777777" w:rsidR="00557CFA" w:rsidRPr="00C3061E" w:rsidRDefault="00557CFA" w:rsidP="00C647C6">
      <w:pPr>
        <w:spacing w:after="0" w:line="240" w:lineRule="auto"/>
        <w:jc w:val="both"/>
        <w:rPr>
          <w:rFonts w:ascii="Times New Roman" w:hAnsi="Times New Roman" w:cs="Times New Roman"/>
          <w:sz w:val="24"/>
          <w:szCs w:val="24"/>
        </w:rPr>
      </w:pPr>
    </w:p>
    <w:p w14:paraId="419459A1" w14:textId="0E942359" w:rsidR="00557CFA" w:rsidRPr="00C3061E" w:rsidRDefault="00557CFA" w:rsidP="00C647C6">
      <w:pPr>
        <w:spacing w:after="0" w:line="240" w:lineRule="auto"/>
        <w:ind w:firstLine="720"/>
        <w:jc w:val="both"/>
        <w:rPr>
          <w:rFonts w:ascii="Times New Roman" w:hAnsi="Times New Roman" w:cs="Times New Roman"/>
          <w:sz w:val="24"/>
          <w:szCs w:val="24"/>
        </w:rPr>
      </w:pPr>
      <w:r w:rsidRPr="00C647C6">
        <w:rPr>
          <w:rFonts w:ascii="Times New Roman" w:hAnsi="Times New Roman" w:cs="Times New Roman"/>
          <w:b/>
          <w:sz w:val="24"/>
          <w:szCs w:val="24"/>
        </w:rPr>
        <w:t>Kata Kunci</w:t>
      </w:r>
      <w:r w:rsidRPr="00C3061E">
        <w:rPr>
          <w:rFonts w:ascii="Times New Roman" w:hAnsi="Times New Roman" w:cs="Times New Roman"/>
          <w:sz w:val="24"/>
          <w:szCs w:val="24"/>
        </w:rPr>
        <w:t>: Alkitab Otoritas Tertinggi Bagai Orang Percaya</w:t>
      </w:r>
    </w:p>
    <w:p w14:paraId="7DD92473" w14:textId="77777777" w:rsidR="00F93090" w:rsidRPr="00C3061E" w:rsidRDefault="00F93090" w:rsidP="000A203D">
      <w:pPr>
        <w:spacing w:after="0" w:line="360" w:lineRule="auto"/>
        <w:jc w:val="both"/>
        <w:rPr>
          <w:rFonts w:ascii="Times New Roman" w:hAnsi="Times New Roman" w:cs="Times New Roman"/>
          <w:sz w:val="24"/>
          <w:szCs w:val="24"/>
        </w:rPr>
      </w:pPr>
    </w:p>
    <w:p w14:paraId="5BE100E9" w14:textId="6139B2E5" w:rsidR="00727537" w:rsidRPr="00C3061E" w:rsidRDefault="00C3061E" w:rsidP="000A203D">
      <w:pPr>
        <w:spacing w:after="0" w:line="360" w:lineRule="auto"/>
        <w:jc w:val="both"/>
        <w:rPr>
          <w:rFonts w:ascii="Times New Roman" w:hAnsi="Times New Roman" w:cs="Times New Roman"/>
          <w:b/>
          <w:bCs/>
          <w:sz w:val="24"/>
          <w:szCs w:val="24"/>
        </w:rPr>
      </w:pPr>
      <w:r w:rsidRPr="00C3061E">
        <w:rPr>
          <w:rFonts w:ascii="Times New Roman" w:hAnsi="Times New Roman" w:cs="Times New Roman"/>
          <w:b/>
          <w:bCs/>
          <w:sz w:val="24"/>
          <w:szCs w:val="24"/>
        </w:rPr>
        <w:t>1</w:t>
      </w:r>
      <w:r w:rsidR="00727537" w:rsidRPr="00C3061E">
        <w:rPr>
          <w:rFonts w:ascii="Times New Roman" w:hAnsi="Times New Roman" w:cs="Times New Roman"/>
          <w:b/>
          <w:bCs/>
          <w:sz w:val="24"/>
          <w:szCs w:val="24"/>
        </w:rPr>
        <w:t xml:space="preserve">. </w:t>
      </w:r>
      <w:r w:rsidR="00287C9F">
        <w:rPr>
          <w:rFonts w:ascii="Times New Roman" w:hAnsi="Times New Roman" w:cs="Times New Roman"/>
          <w:b/>
          <w:bCs/>
          <w:sz w:val="24"/>
          <w:szCs w:val="24"/>
        </w:rPr>
        <w:t>PENDAHULUAN</w:t>
      </w:r>
    </w:p>
    <w:p w14:paraId="47044705" w14:textId="77777777" w:rsidR="008B0085" w:rsidRPr="00C3061E" w:rsidRDefault="00727537" w:rsidP="000A203D">
      <w:pPr>
        <w:widowControl w:val="0"/>
        <w:autoSpaceDE w:val="0"/>
        <w:autoSpaceDN w:val="0"/>
        <w:adjustRightInd w:val="0"/>
        <w:spacing w:after="0" w:line="360" w:lineRule="auto"/>
        <w:ind w:firstLine="720"/>
        <w:jc w:val="both"/>
        <w:rPr>
          <w:rFonts w:ascii="Times New Roman" w:hAnsi="Times New Roman" w:cs="Times New Roman"/>
          <w:sz w:val="24"/>
          <w:szCs w:val="24"/>
        </w:rPr>
      </w:pPr>
      <w:r w:rsidRPr="00C3061E">
        <w:rPr>
          <w:rFonts w:ascii="Times New Roman" w:hAnsi="Times New Roman" w:cs="Times New Roman"/>
          <w:sz w:val="24"/>
          <w:szCs w:val="24"/>
        </w:rPr>
        <w:t xml:space="preserve">Alkitab bukan sekadar kumpulan kisah moral atau dokumen sejarah, melainkan Firman Allah yang diilhamkan (theopneustos) yang berfungsi sebagai otoritas tertinggi </w:t>
      </w:r>
      <w:r w:rsidRPr="00C3061E">
        <w:rPr>
          <w:rFonts w:ascii="Times New Roman" w:hAnsi="Times New Roman" w:cs="Times New Roman"/>
          <w:i/>
          <w:iCs/>
          <w:sz w:val="24"/>
          <w:szCs w:val="24"/>
        </w:rPr>
        <w:t>(supreme authority)</w:t>
      </w:r>
      <w:r w:rsidRPr="00C3061E">
        <w:rPr>
          <w:rFonts w:ascii="Times New Roman" w:hAnsi="Times New Roman" w:cs="Times New Roman"/>
          <w:sz w:val="24"/>
          <w:szCs w:val="24"/>
        </w:rPr>
        <w:t xml:space="preserve"> bagi setiap orang percaya. Dalam konteks pengajaran gereja, Alkitab adalah pedoman mutlak yang mendidik dalam kebenaran. Otoritas Alkitab sering kali diakui, namun tantangan relativisme zaman menuntut gereja untuk menegaskan kembali posisi Alkitab sebagai satu-satunya tolok ukur kebenaran iman dan praktik.</w:t>
      </w:r>
    </w:p>
    <w:p w14:paraId="1C284D9A" w14:textId="77777777" w:rsidR="008B0085" w:rsidRPr="00C3061E" w:rsidRDefault="008B0085" w:rsidP="000A203D">
      <w:pPr>
        <w:widowControl w:val="0"/>
        <w:autoSpaceDE w:val="0"/>
        <w:autoSpaceDN w:val="0"/>
        <w:adjustRightInd w:val="0"/>
        <w:spacing w:after="0" w:line="360" w:lineRule="auto"/>
        <w:ind w:firstLine="720"/>
        <w:jc w:val="both"/>
        <w:rPr>
          <w:rFonts w:ascii="Times New Roman" w:hAnsi="Times New Roman" w:cs="Times New Roman"/>
          <w:sz w:val="24"/>
          <w:szCs w:val="24"/>
        </w:rPr>
      </w:pPr>
      <w:r w:rsidRPr="00C3061E">
        <w:rPr>
          <w:rFonts w:ascii="Times New Roman" w:hAnsi="Times New Roman" w:cs="Times New Roman"/>
          <w:sz w:val="24"/>
          <w:szCs w:val="24"/>
        </w:rPr>
        <w:t>Alkitab merupakan kitab yang diwahyukan oleh Roh Allah. Mayoritas orang Kristen percaya akan hal tersebut. Alkitab adalah Firman Tuhan yang merupakan</w:t>
      </w:r>
      <w:r w:rsidRPr="00C3061E">
        <w:rPr>
          <w:rFonts w:ascii="Times New Roman" w:hAnsi="Times New Roman" w:cs="Times New Roman"/>
          <w:spacing w:val="-4"/>
          <w:sz w:val="24"/>
          <w:szCs w:val="24"/>
        </w:rPr>
        <w:t xml:space="preserve"> </w:t>
      </w:r>
      <w:r w:rsidRPr="00C3061E">
        <w:rPr>
          <w:rFonts w:ascii="Times New Roman" w:hAnsi="Times New Roman" w:cs="Times New Roman"/>
          <w:sz w:val="24"/>
          <w:szCs w:val="24"/>
        </w:rPr>
        <w:t>kebenaran</w:t>
      </w:r>
      <w:r w:rsidRPr="00C3061E">
        <w:rPr>
          <w:rFonts w:ascii="Times New Roman" w:hAnsi="Times New Roman" w:cs="Times New Roman"/>
          <w:spacing w:val="-4"/>
          <w:sz w:val="24"/>
          <w:szCs w:val="24"/>
        </w:rPr>
        <w:t xml:space="preserve"> </w:t>
      </w:r>
      <w:r w:rsidRPr="00C3061E">
        <w:rPr>
          <w:rFonts w:ascii="Times New Roman" w:hAnsi="Times New Roman" w:cs="Times New Roman"/>
          <w:sz w:val="24"/>
          <w:szCs w:val="24"/>
        </w:rPr>
        <w:t>yang</w:t>
      </w:r>
      <w:r w:rsidRPr="00C3061E">
        <w:rPr>
          <w:rFonts w:ascii="Times New Roman" w:hAnsi="Times New Roman" w:cs="Times New Roman"/>
          <w:spacing w:val="-6"/>
          <w:sz w:val="24"/>
          <w:szCs w:val="24"/>
        </w:rPr>
        <w:t xml:space="preserve"> </w:t>
      </w:r>
      <w:r w:rsidRPr="00C3061E">
        <w:rPr>
          <w:rFonts w:ascii="Times New Roman" w:hAnsi="Times New Roman" w:cs="Times New Roman"/>
          <w:sz w:val="24"/>
          <w:szCs w:val="24"/>
        </w:rPr>
        <w:t>absolut</w:t>
      </w:r>
      <w:r w:rsidRPr="00C3061E">
        <w:rPr>
          <w:rFonts w:ascii="Times New Roman" w:hAnsi="Times New Roman" w:cs="Times New Roman"/>
          <w:spacing w:val="-5"/>
          <w:sz w:val="24"/>
          <w:szCs w:val="24"/>
        </w:rPr>
        <w:t xml:space="preserve"> </w:t>
      </w:r>
      <w:r w:rsidRPr="00C3061E">
        <w:rPr>
          <w:rFonts w:ascii="Times New Roman" w:hAnsi="Times New Roman" w:cs="Times New Roman"/>
          <w:sz w:val="24"/>
          <w:szCs w:val="24"/>
        </w:rPr>
        <w:t>dan</w:t>
      </w:r>
      <w:r w:rsidRPr="00C3061E">
        <w:rPr>
          <w:rFonts w:ascii="Times New Roman" w:hAnsi="Times New Roman" w:cs="Times New Roman"/>
          <w:spacing w:val="-6"/>
          <w:sz w:val="24"/>
          <w:szCs w:val="24"/>
        </w:rPr>
        <w:t xml:space="preserve"> </w:t>
      </w:r>
      <w:r w:rsidRPr="00C3061E">
        <w:rPr>
          <w:rFonts w:ascii="Times New Roman" w:hAnsi="Times New Roman" w:cs="Times New Roman"/>
          <w:sz w:val="24"/>
          <w:szCs w:val="24"/>
        </w:rPr>
        <w:t>obyektif.</w:t>
      </w:r>
      <w:r w:rsidRPr="00C3061E">
        <w:rPr>
          <w:rFonts w:ascii="Times New Roman" w:hAnsi="Times New Roman" w:cs="Times New Roman"/>
          <w:spacing w:val="40"/>
          <w:sz w:val="24"/>
          <w:szCs w:val="24"/>
        </w:rPr>
        <w:t xml:space="preserve"> </w:t>
      </w:r>
      <w:r w:rsidRPr="00C3061E">
        <w:rPr>
          <w:rFonts w:ascii="Times New Roman" w:hAnsi="Times New Roman" w:cs="Times New Roman"/>
          <w:sz w:val="24"/>
          <w:szCs w:val="24"/>
        </w:rPr>
        <w:t>Alkitab</w:t>
      </w:r>
      <w:r w:rsidRPr="00C3061E">
        <w:rPr>
          <w:rFonts w:ascii="Times New Roman" w:hAnsi="Times New Roman" w:cs="Times New Roman"/>
          <w:spacing w:val="-6"/>
          <w:sz w:val="24"/>
          <w:szCs w:val="24"/>
        </w:rPr>
        <w:t xml:space="preserve"> </w:t>
      </w:r>
      <w:r w:rsidRPr="00C3061E">
        <w:rPr>
          <w:rFonts w:ascii="Times New Roman" w:hAnsi="Times New Roman" w:cs="Times New Roman"/>
          <w:sz w:val="24"/>
          <w:szCs w:val="24"/>
        </w:rPr>
        <w:t>adalah</w:t>
      </w:r>
      <w:r w:rsidRPr="00C3061E">
        <w:rPr>
          <w:rFonts w:ascii="Times New Roman" w:hAnsi="Times New Roman" w:cs="Times New Roman"/>
          <w:spacing w:val="-6"/>
          <w:sz w:val="24"/>
          <w:szCs w:val="24"/>
        </w:rPr>
        <w:t xml:space="preserve"> </w:t>
      </w:r>
      <w:r w:rsidRPr="00C3061E">
        <w:rPr>
          <w:rFonts w:ascii="Times New Roman" w:hAnsi="Times New Roman" w:cs="Times New Roman"/>
          <w:sz w:val="24"/>
          <w:szCs w:val="24"/>
        </w:rPr>
        <w:t>sumber</w:t>
      </w:r>
      <w:r w:rsidRPr="00C3061E">
        <w:rPr>
          <w:rFonts w:ascii="Times New Roman" w:hAnsi="Times New Roman" w:cs="Times New Roman"/>
          <w:spacing w:val="-7"/>
          <w:sz w:val="24"/>
          <w:szCs w:val="24"/>
        </w:rPr>
        <w:t xml:space="preserve"> </w:t>
      </w:r>
      <w:r w:rsidRPr="00C3061E">
        <w:rPr>
          <w:rFonts w:ascii="Times New Roman" w:hAnsi="Times New Roman" w:cs="Times New Roman"/>
          <w:sz w:val="24"/>
          <w:szCs w:val="24"/>
        </w:rPr>
        <w:t>iman</w:t>
      </w:r>
      <w:r w:rsidRPr="00C3061E">
        <w:rPr>
          <w:rFonts w:ascii="Times New Roman" w:hAnsi="Times New Roman" w:cs="Times New Roman"/>
          <w:spacing w:val="-6"/>
          <w:sz w:val="24"/>
          <w:szCs w:val="24"/>
        </w:rPr>
        <w:t xml:space="preserve"> </w:t>
      </w:r>
      <w:r w:rsidRPr="00C3061E">
        <w:rPr>
          <w:rFonts w:ascii="Times New Roman" w:hAnsi="Times New Roman" w:cs="Times New Roman"/>
          <w:sz w:val="24"/>
          <w:szCs w:val="24"/>
        </w:rPr>
        <w:t>dan kebenaran yang diilhamkan secara langsung oleh Allah. Alkitab juga merupakan Firman</w:t>
      </w:r>
      <w:r w:rsidRPr="00C3061E">
        <w:rPr>
          <w:rFonts w:ascii="Times New Roman" w:hAnsi="Times New Roman" w:cs="Times New Roman"/>
          <w:spacing w:val="-2"/>
          <w:sz w:val="24"/>
          <w:szCs w:val="24"/>
        </w:rPr>
        <w:t xml:space="preserve"> </w:t>
      </w:r>
      <w:r w:rsidRPr="00C3061E">
        <w:rPr>
          <w:rFonts w:ascii="Times New Roman" w:hAnsi="Times New Roman" w:cs="Times New Roman"/>
          <w:sz w:val="24"/>
          <w:szCs w:val="24"/>
        </w:rPr>
        <w:t>Tuhan</w:t>
      </w:r>
      <w:r w:rsidRPr="00C3061E">
        <w:rPr>
          <w:rFonts w:ascii="Times New Roman" w:hAnsi="Times New Roman" w:cs="Times New Roman"/>
          <w:spacing w:val="-2"/>
          <w:sz w:val="24"/>
          <w:szCs w:val="24"/>
        </w:rPr>
        <w:t xml:space="preserve"> </w:t>
      </w:r>
      <w:r w:rsidRPr="00C3061E">
        <w:rPr>
          <w:rFonts w:ascii="Times New Roman" w:hAnsi="Times New Roman" w:cs="Times New Roman"/>
          <w:sz w:val="24"/>
          <w:szCs w:val="24"/>
        </w:rPr>
        <w:t>yang</w:t>
      </w:r>
      <w:r w:rsidRPr="00C3061E">
        <w:rPr>
          <w:rFonts w:ascii="Times New Roman" w:hAnsi="Times New Roman" w:cs="Times New Roman"/>
          <w:spacing w:val="-2"/>
          <w:sz w:val="24"/>
          <w:szCs w:val="24"/>
        </w:rPr>
        <w:t xml:space="preserve"> </w:t>
      </w:r>
      <w:r w:rsidRPr="00C3061E">
        <w:rPr>
          <w:rFonts w:ascii="Times New Roman" w:hAnsi="Times New Roman" w:cs="Times New Roman"/>
          <w:sz w:val="24"/>
          <w:szCs w:val="24"/>
        </w:rPr>
        <w:t>berkuasa</w:t>
      </w:r>
      <w:r w:rsidRPr="00C3061E">
        <w:rPr>
          <w:rFonts w:ascii="Times New Roman" w:hAnsi="Times New Roman" w:cs="Times New Roman"/>
          <w:spacing w:val="-3"/>
          <w:sz w:val="24"/>
          <w:szCs w:val="24"/>
        </w:rPr>
        <w:t xml:space="preserve"> </w:t>
      </w:r>
      <w:r w:rsidRPr="00C3061E">
        <w:rPr>
          <w:rFonts w:ascii="Times New Roman" w:hAnsi="Times New Roman" w:cs="Times New Roman"/>
          <w:sz w:val="24"/>
          <w:szCs w:val="24"/>
        </w:rPr>
        <w:t>karena</w:t>
      </w:r>
      <w:r w:rsidRPr="00C3061E">
        <w:rPr>
          <w:rFonts w:ascii="Times New Roman" w:hAnsi="Times New Roman" w:cs="Times New Roman"/>
          <w:spacing w:val="-3"/>
          <w:sz w:val="24"/>
          <w:szCs w:val="24"/>
        </w:rPr>
        <w:t xml:space="preserve"> </w:t>
      </w:r>
      <w:r w:rsidRPr="00C3061E">
        <w:rPr>
          <w:rFonts w:ascii="Times New Roman" w:hAnsi="Times New Roman" w:cs="Times New Roman"/>
          <w:sz w:val="24"/>
          <w:szCs w:val="24"/>
        </w:rPr>
        <w:t>Roh</w:t>
      </w:r>
      <w:r w:rsidRPr="00C3061E">
        <w:rPr>
          <w:rFonts w:ascii="Times New Roman" w:hAnsi="Times New Roman" w:cs="Times New Roman"/>
          <w:spacing w:val="-2"/>
          <w:sz w:val="24"/>
          <w:szCs w:val="24"/>
        </w:rPr>
        <w:t xml:space="preserve"> </w:t>
      </w:r>
      <w:r w:rsidRPr="00C3061E">
        <w:rPr>
          <w:rFonts w:ascii="Times New Roman" w:hAnsi="Times New Roman" w:cs="Times New Roman"/>
          <w:sz w:val="24"/>
          <w:szCs w:val="24"/>
        </w:rPr>
        <w:t>Kudus</w:t>
      </w:r>
      <w:r w:rsidRPr="00C3061E">
        <w:rPr>
          <w:rFonts w:ascii="Times New Roman" w:hAnsi="Times New Roman" w:cs="Times New Roman"/>
          <w:spacing w:val="-3"/>
          <w:sz w:val="24"/>
          <w:szCs w:val="24"/>
        </w:rPr>
        <w:t xml:space="preserve"> </w:t>
      </w:r>
      <w:r w:rsidRPr="00C3061E">
        <w:rPr>
          <w:rFonts w:ascii="Times New Roman" w:hAnsi="Times New Roman" w:cs="Times New Roman"/>
          <w:sz w:val="24"/>
          <w:szCs w:val="24"/>
        </w:rPr>
        <w:t>yang</w:t>
      </w:r>
      <w:r w:rsidRPr="00C3061E">
        <w:rPr>
          <w:rFonts w:ascii="Times New Roman" w:hAnsi="Times New Roman" w:cs="Times New Roman"/>
          <w:spacing w:val="-2"/>
          <w:sz w:val="24"/>
          <w:szCs w:val="24"/>
        </w:rPr>
        <w:t xml:space="preserve"> </w:t>
      </w:r>
      <w:r w:rsidRPr="00C3061E">
        <w:rPr>
          <w:rFonts w:ascii="Times New Roman" w:hAnsi="Times New Roman" w:cs="Times New Roman"/>
          <w:sz w:val="24"/>
          <w:szCs w:val="24"/>
        </w:rPr>
        <w:t>menuntun</w:t>
      </w:r>
      <w:r w:rsidRPr="00C3061E">
        <w:rPr>
          <w:rFonts w:ascii="Times New Roman" w:hAnsi="Times New Roman" w:cs="Times New Roman"/>
          <w:spacing w:val="-2"/>
          <w:sz w:val="24"/>
          <w:szCs w:val="24"/>
        </w:rPr>
        <w:t xml:space="preserve"> </w:t>
      </w:r>
      <w:r w:rsidRPr="00C3061E">
        <w:rPr>
          <w:rFonts w:ascii="Times New Roman" w:hAnsi="Times New Roman" w:cs="Times New Roman"/>
          <w:sz w:val="24"/>
          <w:szCs w:val="24"/>
        </w:rPr>
        <w:t>setiap</w:t>
      </w:r>
      <w:r w:rsidRPr="00C3061E">
        <w:rPr>
          <w:rFonts w:ascii="Times New Roman" w:hAnsi="Times New Roman" w:cs="Times New Roman"/>
          <w:spacing w:val="-2"/>
          <w:sz w:val="24"/>
          <w:szCs w:val="24"/>
        </w:rPr>
        <w:t xml:space="preserve"> </w:t>
      </w:r>
      <w:r w:rsidRPr="00C3061E">
        <w:rPr>
          <w:rFonts w:ascii="Times New Roman" w:hAnsi="Times New Roman" w:cs="Times New Roman"/>
          <w:sz w:val="24"/>
          <w:szCs w:val="24"/>
        </w:rPr>
        <w:t>penulisnya dalam menulis kitabnya masing-masing.</w:t>
      </w:r>
    </w:p>
    <w:p w14:paraId="3EC4ECB4" w14:textId="650D9F42" w:rsidR="008B0085" w:rsidRPr="00C3061E" w:rsidRDefault="008B0085" w:rsidP="000A203D">
      <w:pPr>
        <w:widowControl w:val="0"/>
        <w:autoSpaceDE w:val="0"/>
        <w:autoSpaceDN w:val="0"/>
        <w:adjustRightInd w:val="0"/>
        <w:spacing w:after="0" w:line="360" w:lineRule="auto"/>
        <w:ind w:firstLine="720"/>
        <w:jc w:val="both"/>
        <w:rPr>
          <w:rFonts w:ascii="Times New Roman" w:hAnsi="Times New Roman" w:cs="Times New Roman"/>
          <w:spacing w:val="-2"/>
          <w:sz w:val="24"/>
          <w:szCs w:val="24"/>
        </w:rPr>
      </w:pPr>
      <w:r w:rsidRPr="00C3061E">
        <w:rPr>
          <w:rFonts w:ascii="Times New Roman" w:hAnsi="Times New Roman" w:cs="Times New Roman"/>
          <w:sz w:val="24"/>
          <w:szCs w:val="24"/>
        </w:rPr>
        <w:t>Menurut II Timotius 3:16, segala tulisan yang diilhamkan oleh Allah bermanfaat untuk mengajar, menyatakan kesalahan, memperbaiki kelakuan, dan mendidik orang dalam kebenaran. Jadi di sini Alkitab berfungsi sebagai pedoman hidup dan kompas dalam kehidupan kita sehari-hari. Kebenaran Alkitab adalah absolut</w:t>
      </w:r>
      <w:r w:rsidRPr="00C3061E">
        <w:rPr>
          <w:rFonts w:ascii="Times New Roman" w:hAnsi="Times New Roman" w:cs="Times New Roman"/>
          <w:spacing w:val="-15"/>
          <w:sz w:val="24"/>
          <w:szCs w:val="24"/>
        </w:rPr>
        <w:t xml:space="preserve"> </w:t>
      </w:r>
      <w:r w:rsidRPr="00C3061E">
        <w:rPr>
          <w:rFonts w:ascii="Times New Roman" w:hAnsi="Times New Roman" w:cs="Times New Roman"/>
          <w:sz w:val="24"/>
          <w:szCs w:val="24"/>
        </w:rPr>
        <w:t>untuk</w:t>
      </w:r>
      <w:r w:rsidRPr="00C3061E">
        <w:rPr>
          <w:rFonts w:ascii="Times New Roman" w:hAnsi="Times New Roman" w:cs="Times New Roman"/>
          <w:spacing w:val="-15"/>
          <w:sz w:val="24"/>
          <w:szCs w:val="24"/>
        </w:rPr>
        <w:t xml:space="preserve"> </w:t>
      </w:r>
      <w:r w:rsidRPr="00C3061E">
        <w:rPr>
          <w:rFonts w:ascii="Times New Roman" w:hAnsi="Times New Roman" w:cs="Times New Roman"/>
          <w:sz w:val="24"/>
          <w:szCs w:val="24"/>
        </w:rPr>
        <w:t>mengajar,</w:t>
      </w:r>
      <w:r w:rsidRPr="00C3061E">
        <w:rPr>
          <w:rFonts w:ascii="Times New Roman" w:hAnsi="Times New Roman" w:cs="Times New Roman"/>
          <w:spacing w:val="-15"/>
          <w:sz w:val="24"/>
          <w:szCs w:val="24"/>
        </w:rPr>
        <w:t xml:space="preserve"> </w:t>
      </w:r>
      <w:r w:rsidRPr="00C3061E">
        <w:rPr>
          <w:rFonts w:ascii="Times New Roman" w:hAnsi="Times New Roman" w:cs="Times New Roman"/>
          <w:sz w:val="24"/>
          <w:szCs w:val="24"/>
        </w:rPr>
        <w:t>mengoreksi,</w:t>
      </w:r>
      <w:r w:rsidRPr="00C3061E">
        <w:rPr>
          <w:rFonts w:ascii="Times New Roman" w:hAnsi="Times New Roman" w:cs="Times New Roman"/>
          <w:spacing w:val="-15"/>
          <w:sz w:val="24"/>
          <w:szCs w:val="24"/>
        </w:rPr>
        <w:t xml:space="preserve"> </w:t>
      </w:r>
      <w:r w:rsidRPr="00C3061E">
        <w:rPr>
          <w:rFonts w:ascii="Times New Roman" w:hAnsi="Times New Roman" w:cs="Times New Roman"/>
          <w:sz w:val="24"/>
          <w:szCs w:val="24"/>
        </w:rPr>
        <w:t>menginsyafkan,</w:t>
      </w:r>
      <w:r w:rsidRPr="00C3061E">
        <w:rPr>
          <w:rFonts w:ascii="Times New Roman" w:hAnsi="Times New Roman" w:cs="Times New Roman"/>
          <w:spacing w:val="-15"/>
          <w:sz w:val="24"/>
          <w:szCs w:val="24"/>
        </w:rPr>
        <w:t xml:space="preserve"> </w:t>
      </w:r>
      <w:r w:rsidRPr="00C3061E">
        <w:rPr>
          <w:rFonts w:ascii="Times New Roman" w:hAnsi="Times New Roman" w:cs="Times New Roman"/>
          <w:sz w:val="24"/>
          <w:szCs w:val="24"/>
        </w:rPr>
        <w:t>dan</w:t>
      </w:r>
      <w:r w:rsidRPr="00C3061E">
        <w:rPr>
          <w:rFonts w:ascii="Times New Roman" w:hAnsi="Times New Roman" w:cs="Times New Roman"/>
          <w:spacing w:val="-15"/>
          <w:sz w:val="24"/>
          <w:szCs w:val="24"/>
        </w:rPr>
        <w:t xml:space="preserve"> </w:t>
      </w:r>
      <w:r w:rsidRPr="00C3061E">
        <w:rPr>
          <w:rFonts w:ascii="Times New Roman" w:hAnsi="Times New Roman" w:cs="Times New Roman"/>
          <w:sz w:val="24"/>
          <w:szCs w:val="24"/>
        </w:rPr>
        <w:t>mendidik</w:t>
      </w:r>
      <w:r w:rsidRPr="00C3061E">
        <w:rPr>
          <w:rFonts w:ascii="Times New Roman" w:hAnsi="Times New Roman" w:cs="Times New Roman"/>
          <w:spacing w:val="-15"/>
          <w:sz w:val="24"/>
          <w:szCs w:val="24"/>
        </w:rPr>
        <w:t xml:space="preserve"> </w:t>
      </w:r>
      <w:r w:rsidRPr="00C3061E">
        <w:rPr>
          <w:rFonts w:ascii="Times New Roman" w:hAnsi="Times New Roman" w:cs="Times New Roman"/>
          <w:sz w:val="24"/>
          <w:szCs w:val="24"/>
        </w:rPr>
        <w:t>setiap</w:t>
      </w:r>
      <w:r w:rsidRPr="00C3061E">
        <w:rPr>
          <w:rFonts w:ascii="Times New Roman" w:hAnsi="Times New Roman" w:cs="Times New Roman"/>
          <w:spacing w:val="-15"/>
          <w:sz w:val="24"/>
          <w:szCs w:val="24"/>
        </w:rPr>
        <w:t xml:space="preserve"> </w:t>
      </w:r>
      <w:r w:rsidRPr="00C3061E">
        <w:rPr>
          <w:rFonts w:ascii="Times New Roman" w:hAnsi="Times New Roman" w:cs="Times New Roman"/>
          <w:sz w:val="24"/>
          <w:szCs w:val="24"/>
        </w:rPr>
        <w:t>manusia. Hendaknya</w:t>
      </w:r>
      <w:r w:rsidRPr="00C3061E">
        <w:rPr>
          <w:rFonts w:ascii="Times New Roman" w:hAnsi="Times New Roman" w:cs="Times New Roman"/>
          <w:spacing w:val="-4"/>
          <w:sz w:val="24"/>
          <w:szCs w:val="24"/>
        </w:rPr>
        <w:t xml:space="preserve"> </w:t>
      </w:r>
      <w:r w:rsidRPr="00C3061E">
        <w:rPr>
          <w:rFonts w:ascii="Times New Roman" w:hAnsi="Times New Roman" w:cs="Times New Roman"/>
          <w:sz w:val="24"/>
          <w:szCs w:val="24"/>
        </w:rPr>
        <w:t>Alkitab</w:t>
      </w:r>
      <w:r w:rsidRPr="00C3061E">
        <w:rPr>
          <w:rFonts w:ascii="Times New Roman" w:hAnsi="Times New Roman" w:cs="Times New Roman"/>
          <w:spacing w:val="-5"/>
          <w:sz w:val="24"/>
          <w:szCs w:val="24"/>
        </w:rPr>
        <w:t xml:space="preserve"> </w:t>
      </w:r>
      <w:r w:rsidRPr="00C3061E">
        <w:rPr>
          <w:rFonts w:ascii="Times New Roman" w:hAnsi="Times New Roman" w:cs="Times New Roman"/>
          <w:sz w:val="24"/>
          <w:szCs w:val="24"/>
        </w:rPr>
        <w:t>dipandang</w:t>
      </w:r>
      <w:r w:rsidRPr="00C3061E">
        <w:rPr>
          <w:rFonts w:ascii="Times New Roman" w:hAnsi="Times New Roman" w:cs="Times New Roman"/>
          <w:spacing w:val="-5"/>
          <w:sz w:val="24"/>
          <w:szCs w:val="24"/>
        </w:rPr>
        <w:t xml:space="preserve"> </w:t>
      </w:r>
      <w:r w:rsidRPr="00C3061E">
        <w:rPr>
          <w:rFonts w:ascii="Times New Roman" w:hAnsi="Times New Roman" w:cs="Times New Roman"/>
          <w:sz w:val="24"/>
          <w:szCs w:val="24"/>
        </w:rPr>
        <w:t>sebagai</w:t>
      </w:r>
      <w:r w:rsidRPr="00C3061E">
        <w:rPr>
          <w:rFonts w:ascii="Times New Roman" w:hAnsi="Times New Roman" w:cs="Times New Roman"/>
          <w:spacing w:val="-5"/>
          <w:sz w:val="24"/>
          <w:szCs w:val="24"/>
        </w:rPr>
        <w:t xml:space="preserve"> </w:t>
      </w:r>
      <w:r w:rsidRPr="00C3061E">
        <w:rPr>
          <w:rFonts w:ascii="Times New Roman" w:hAnsi="Times New Roman" w:cs="Times New Roman"/>
          <w:sz w:val="24"/>
          <w:szCs w:val="24"/>
        </w:rPr>
        <w:t>demikian</w:t>
      </w:r>
      <w:r w:rsidRPr="00C3061E">
        <w:rPr>
          <w:rFonts w:ascii="Times New Roman" w:hAnsi="Times New Roman" w:cs="Times New Roman"/>
          <w:spacing w:val="-5"/>
          <w:sz w:val="24"/>
          <w:szCs w:val="24"/>
        </w:rPr>
        <w:t xml:space="preserve"> </w:t>
      </w:r>
      <w:r w:rsidRPr="00C3061E">
        <w:rPr>
          <w:rFonts w:ascii="Times New Roman" w:hAnsi="Times New Roman" w:cs="Times New Roman"/>
          <w:sz w:val="24"/>
          <w:szCs w:val="24"/>
        </w:rPr>
        <w:t>adanya</w:t>
      </w:r>
      <w:r w:rsidRPr="00C3061E">
        <w:rPr>
          <w:rFonts w:ascii="Times New Roman" w:hAnsi="Times New Roman" w:cs="Times New Roman"/>
          <w:spacing w:val="-6"/>
          <w:sz w:val="24"/>
          <w:szCs w:val="24"/>
        </w:rPr>
        <w:t xml:space="preserve"> </w:t>
      </w:r>
      <w:r w:rsidRPr="00C3061E">
        <w:rPr>
          <w:rFonts w:ascii="Times New Roman" w:hAnsi="Times New Roman" w:cs="Times New Roman"/>
          <w:sz w:val="24"/>
          <w:szCs w:val="24"/>
        </w:rPr>
        <w:t>sesuai</w:t>
      </w:r>
      <w:r w:rsidRPr="00C3061E">
        <w:rPr>
          <w:rFonts w:ascii="Times New Roman" w:hAnsi="Times New Roman" w:cs="Times New Roman"/>
          <w:spacing w:val="-5"/>
          <w:sz w:val="24"/>
          <w:szCs w:val="24"/>
        </w:rPr>
        <w:t xml:space="preserve"> </w:t>
      </w:r>
      <w:r w:rsidRPr="00C3061E">
        <w:rPr>
          <w:rFonts w:ascii="Times New Roman" w:hAnsi="Times New Roman" w:cs="Times New Roman"/>
          <w:sz w:val="24"/>
          <w:szCs w:val="24"/>
        </w:rPr>
        <w:t>ayat Firman</w:t>
      </w:r>
      <w:r w:rsidRPr="00C3061E">
        <w:rPr>
          <w:rFonts w:ascii="Times New Roman" w:hAnsi="Times New Roman" w:cs="Times New Roman"/>
          <w:spacing w:val="-5"/>
          <w:sz w:val="24"/>
          <w:szCs w:val="24"/>
        </w:rPr>
        <w:t xml:space="preserve"> </w:t>
      </w:r>
      <w:r w:rsidRPr="00C3061E">
        <w:rPr>
          <w:rFonts w:ascii="Times New Roman" w:hAnsi="Times New Roman" w:cs="Times New Roman"/>
          <w:sz w:val="24"/>
          <w:szCs w:val="24"/>
        </w:rPr>
        <w:t xml:space="preserve">Tuhan </w:t>
      </w:r>
      <w:r w:rsidRPr="00C3061E">
        <w:rPr>
          <w:rFonts w:ascii="Times New Roman" w:hAnsi="Times New Roman" w:cs="Times New Roman"/>
          <w:spacing w:val="-2"/>
          <w:sz w:val="24"/>
          <w:szCs w:val="24"/>
        </w:rPr>
        <w:t>tersebut.</w:t>
      </w:r>
      <w:r w:rsidR="00DD0C24" w:rsidRPr="00C3061E">
        <w:rPr>
          <w:rStyle w:val="FootnoteReference"/>
          <w:rFonts w:ascii="Times New Roman" w:hAnsi="Times New Roman" w:cs="Times New Roman"/>
          <w:spacing w:val="-2"/>
          <w:sz w:val="24"/>
          <w:szCs w:val="24"/>
        </w:rPr>
        <w:footnoteReference w:id="1"/>
      </w:r>
    </w:p>
    <w:p w14:paraId="59684B03" w14:textId="0F3CA5BA" w:rsidR="00010E7A" w:rsidRPr="00C3061E" w:rsidRDefault="00010E7A" w:rsidP="000A203D">
      <w:pPr>
        <w:pStyle w:val="BodyText"/>
        <w:spacing w:line="360" w:lineRule="auto"/>
        <w:ind w:left="165" w:right="162" w:firstLine="566"/>
        <w:jc w:val="both"/>
      </w:pPr>
      <w:r w:rsidRPr="00C3061E">
        <w:t>Pemahaman yang benar terhadap doktrin Alkitab sangat diperlukan sebagai upaya melindungi iman umat Kristen. Doktrin Alkitab mencakup berbagai ajaran dasar yang diwahyukan Allah kepada manusia dan menjadi fondasi dalam kehidupan rohani Kristen. Melalui pemahaman yang mendalam terhadap doktrin, umat Kristen diyakini dapat memperoleh hikmat, pengertian, dan kedewasaan iman yang kokoh, sehingga tidak mudah terombang-ambing oleh ajaran yang menyesatkan. Efesus 4:14 memberikan gambaran pentingnya</w:t>
      </w:r>
      <w:r w:rsidRPr="00C3061E">
        <w:rPr>
          <w:spacing w:val="-6"/>
        </w:rPr>
        <w:t xml:space="preserve"> </w:t>
      </w:r>
      <w:r w:rsidRPr="00C3061E">
        <w:t>hal</w:t>
      </w:r>
      <w:r w:rsidRPr="00C3061E">
        <w:rPr>
          <w:spacing w:val="-4"/>
        </w:rPr>
        <w:t xml:space="preserve"> </w:t>
      </w:r>
      <w:r w:rsidRPr="00C3061E">
        <w:t>tersebut,</w:t>
      </w:r>
      <w:r w:rsidRPr="00C3061E">
        <w:rPr>
          <w:spacing w:val="-2"/>
        </w:rPr>
        <w:t xml:space="preserve"> </w:t>
      </w:r>
      <w:r w:rsidRPr="00C3061E">
        <w:t>di</w:t>
      </w:r>
      <w:r w:rsidRPr="00C3061E">
        <w:rPr>
          <w:spacing w:val="-4"/>
        </w:rPr>
        <w:t xml:space="preserve"> </w:t>
      </w:r>
      <w:r w:rsidRPr="00C3061E">
        <w:t>mana</w:t>
      </w:r>
      <w:r w:rsidRPr="00C3061E">
        <w:rPr>
          <w:spacing w:val="-6"/>
        </w:rPr>
        <w:t xml:space="preserve"> </w:t>
      </w:r>
      <w:r w:rsidRPr="00C3061E">
        <w:t>umat</w:t>
      </w:r>
      <w:r w:rsidRPr="00C3061E">
        <w:rPr>
          <w:spacing w:val="-2"/>
        </w:rPr>
        <w:t xml:space="preserve"> </w:t>
      </w:r>
      <w:r w:rsidRPr="00C3061E">
        <w:t>Kristen</w:t>
      </w:r>
      <w:r w:rsidRPr="00C3061E">
        <w:rPr>
          <w:spacing w:val="-5"/>
        </w:rPr>
        <w:t xml:space="preserve"> </w:t>
      </w:r>
      <w:r w:rsidRPr="00C3061E">
        <w:t>diingatkan</w:t>
      </w:r>
      <w:r w:rsidRPr="00C3061E">
        <w:rPr>
          <w:spacing w:val="-5"/>
        </w:rPr>
        <w:t xml:space="preserve"> </w:t>
      </w:r>
      <w:r w:rsidRPr="00C3061E">
        <w:t>untuk</w:t>
      </w:r>
      <w:r w:rsidRPr="00C3061E">
        <w:rPr>
          <w:spacing w:val="-4"/>
        </w:rPr>
        <w:t xml:space="preserve"> </w:t>
      </w:r>
      <w:r w:rsidRPr="00C3061E">
        <w:t>tidak</w:t>
      </w:r>
      <w:r w:rsidRPr="00C3061E">
        <w:rPr>
          <w:spacing w:val="-5"/>
        </w:rPr>
        <w:t xml:space="preserve"> </w:t>
      </w:r>
      <w:r w:rsidRPr="00C3061E">
        <w:t>mudah</w:t>
      </w:r>
      <w:r w:rsidRPr="00C3061E">
        <w:rPr>
          <w:spacing w:val="-5"/>
        </w:rPr>
        <w:t xml:space="preserve"> </w:t>
      </w:r>
      <w:r w:rsidRPr="00C3061E">
        <w:t>dipengaruhi</w:t>
      </w:r>
      <w:r w:rsidRPr="00C3061E">
        <w:rPr>
          <w:spacing w:val="-5"/>
        </w:rPr>
        <w:t xml:space="preserve"> </w:t>
      </w:r>
      <w:r w:rsidRPr="00C3061E">
        <w:t>oleh pengajaran yang keliru, melainkan harus memiliki dasar iman yang kuat. Ayat tersebut menyampaikan pesan bahwa kedewasaan iman dapat membantu umat Kristen dalam mengenali dan menghindari ajaran yang keliru.</w:t>
      </w:r>
      <w:r w:rsidR="00287C9F">
        <w:rPr>
          <w:rStyle w:val="FootnoteReference"/>
        </w:rPr>
        <w:footnoteReference w:id="2"/>
      </w:r>
    </w:p>
    <w:p w14:paraId="111289C2" w14:textId="77777777" w:rsidR="00010E7A" w:rsidRPr="00C3061E" w:rsidRDefault="00010E7A" w:rsidP="000A203D">
      <w:pPr>
        <w:pStyle w:val="BodyText"/>
        <w:spacing w:before="1" w:line="360" w:lineRule="auto"/>
        <w:ind w:left="165" w:right="161" w:firstLine="566"/>
        <w:jc w:val="both"/>
      </w:pPr>
      <w:r w:rsidRPr="00C3061E">
        <w:t>Kajian</w:t>
      </w:r>
      <w:r w:rsidRPr="00C3061E">
        <w:rPr>
          <w:spacing w:val="-9"/>
        </w:rPr>
        <w:t xml:space="preserve"> </w:t>
      </w:r>
      <w:r w:rsidRPr="00C3061E">
        <w:t>ini</w:t>
      </w:r>
      <w:r w:rsidRPr="00C3061E">
        <w:rPr>
          <w:spacing w:val="-9"/>
        </w:rPr>
        <w:t xml:space="preserve"> </w:t>
      </w:r>
      <w:r w:rsidRPr="00C3061E">
        <w:t>juga</w:t>
      </w:r>
      <w:r w:rsidRPr="00C3061E">
        <w:rPr>
          <w:spacing w:val="-10"/>
        </w:rPr>
        <w:t xml:space="preserve"> </w:t>
      </w:r>
      <w:r w:rsidRPr="00C3061E">
        <w:t>bertujuan</w:t>
      </w:r>
      <w:r w:rsidRPr="00C3061E">
        <w:rPr>
          <w:spacing w:val="-9"/>
        </w:rPr>
        <w:t xml:space="preserve"> </w:t>
      </w:r>
      <w:r w:rsidRPr="00C3061E">
        <w:t>menguraikan</w:t>
      </w:r>
      <w:r w:rsidRPr="00C3061E">
        <w:rPr>
          <w:spacing w:val="-10"/>
        </w:rPr>
        <w:t xml:space="preserve"> </w:t>
      </w:r>
      <w:r w:rsidRPr="00C3061E">
        <w:t>berbagai</w:t>
      </w:r>
      <w:r w:rsidRPr="00C3061E">
        <w:rPr>
          <w:spacing w:val="-9"/>
        </w:rPr>
        <w:t xml:space="preserve"> </w:t>
      </w:r>
      <w:r w:rsidRPr="00C3061E">
        <w:t>aspek</w:t>
      </w:r>
      <w:r w:rsidRPr="00C3061E">
        <w:rPr>
          <w:spacing w:val="-9"/>
        </w:rPr>
        <w:t xml:space="preserve"> </w:t>
      </w:r>
      <w:r w:rsidRPr="00C3061E">
        <w:t>yang</w:t>
      </w:r>
      <w:r w:rsidRPr="00C3061E">
        <w:rPr>
          <w:spacing w:val="-9"/>
        </w:rPr>
        <w:t xml:space="preserve"> </w:t>
      </w:r>
      <w:r w:rsidRPr="00C3061E">
        <w:t>membentuk</w:t>
      </w:r>
      <w:r w:rsidRPr="00C3061E">
        <w:rPr>
          <w:spacing w:val="-9"/>
        </w:rPr>
        <w:t xml:space="preserve"> </w:t>
      </w:r>
      <w:r w:rsidRPr="00C3061E">
        <w:t>doktrin</w:t>
      </w:r>
      <w:r w:rsidRPr="00C3061E">
        <w:rPr>
          <w:spacing w:val="-9"/>
        </w:rPr>
        <w:t xml:space="preserve"> </w:t>
      </w:r>
      <w:r w:rsidRPr="00C3061E">
        <w:t xml:space="preserve">Alkitab, termasuk sejarah penulisan, susunan pembagian kitab, serta peran Alkitab sebagai sumber utama dalam ajaran Kristen. Melalui kajian sistematis, pembahasan ini diharapkan dapat memperkaya pemahaman mengenai Alkitab dan menyadarkan akan pentingnya memegang teguh doktrin Alkitab </w:t>
      </w:r>
      <w:r w:rsidRPr="00C3061E">
        <w:lastRenderedPageBreak/>
        <w:t>sebagai pedoman hidup.</w:t>
      </w:r>
    </w:p>
    <w:p w14:paraId="56FD95CA" w14:textId="77777777" w:rsidR="00010E7A" w:rsidRPr="00C3061E" w:rsidRDefault="00010E7A" w:rsidP="000A203D">
      <w:pPr>
        <w:widowControl w:val="0"/>
        <w:autoSpaceDE w:val="0"/>
        <w:autoSpaceDN w:val="0"/>
        <w:adjustRightInd w:val="0"/>
        <w:spacing w:after="0" w:line="360" w:lineRule="auto"/>
        <w:jc w:val="both"/>
        <w:rPr>
          <w:rFonts w:ascii="Times New Roman" w:hAnsi="Times New Roman" w:cs="Times New Roman"/>
          <w:sz w:val="24"/>
          <w:szCs w:val="24"/>
        </w:rPr>
      </w:pPr>
    </w:p>
    <w:p w14:paraId="03332671" w14:textId="1E4A86E0" w:rsidR="00557CFA" w:rsidRPr="00A57789" w:rsidRDefault="00C3061E" w:rsidP="000A203D">
      <w:pPr>
        <w:widowControl w:val="0"/>
        <w:autoSpaceDE w:val="0"/>
        <w:autoSpaceDN w:val="0"/>
        <w:adjustRightInd w:val="0"/>
        <w:spacing w:after="0" w:line="360" w:lineRule="auto"/>
        <w:jc w:val="both"/>
        <w:rPr>
          <w:rFonts w:ascii="Times New Roman" w:hAnsi="Times New Roman" w:cs="Times New Roman"/>
          <w:b/>
          <w:bCs/>
          <w:sz w:val="24"/>
          <w:szCs w:val="24"/>
        </w:rPr>
      </w:pPr>
      <w:r w:rsidRPr="00A57789">
        <w:rPr>
          <w:rFonts w:ascii="Times New Roman" w:hAnsi="Times New Roman" w:cs="Times New Roman"/>
          <w:b/>
          <w:bCs/>
          <w:sz w:val="24"/>
          <w:szCs w:val="24"/>
        </w:rPr>
        <w:t xml:space="preserve">2. </w:t>
      </w:r>
      <w:r w:rsidR="00557CFA" w:rsidRPr="00A57789">
        <w:rPr>
          <w:rFonts w:ascii="Times New Roman" w:hAnsi="Times New Roman" w:cs="Times New Roman"/>
          <w:b/>
          <w:bCs/>
          <w:sz w:val="24"/>
          <w:szCs w:val="24"/>
        </w:rPr>
        <w:t>METODOLOGI</w:t>
      </w:r>
    </w:p>
    <w:p w14:paraId="2923499B" w14:textId="697A7636" w:rsidR="00557CFA" w:rsidRPr="00C3061E" w:rsidRDefault="00557CFA" w:rsidP="000A203D">
      <w:pPr>
        <w:pStyle w:val="BodyText"/>
        <w:spacing w:line="360" w:lineRule="auto"/>
        <w:ind w:left="165" w:right="160" w:firstLine="566"/>
        <w:jc w:val="both"/>
      </w:pPr>
      <w:r w:rsidRPr="00C3061E">
        <w:t>Penelitian ini menggunakan pendekatan kualitatif deskriptif</w:t>
      </w:r>
      <w:r w:rsidR="00F93090">
        <w:rPr>
          <w:rStyle w:val="FootnoteReference"/>
        </w:rPr>
        <w:footnoteReference w:id="3"/>
      </w:r>
      <w:r w:rsidRPr="00C3061E">
        <w:t xml:space="preserve"> yang bertujuan untuk mengkaji seberapa </w:t>
      </w:r>
      <w:r w:rsidR="005C7A9C" w:rsidRPr="00C3061E">
        <w:t xml:space="preserve">seberapa pentingnya </w:t>
      </w:r>
      <w:r w:rsidRPr="00C3061E">
        <w:t>Alkitab</w:t>
      </w:r>
      <w:r w:rsidRPr="00C3061E">
        <w:rPr>
          <w:spacing w:val="-13"/>
        </w:rPr>
        <w:t xml:space="preserve"> </w:t>
      </w:r>
      <w:r w:rsidRPr="00C3061E">
        <w:t>dala</w:t>
      </w:r>
      <w:r w:rsidR="005C7A9C" w:rsidRPr="00C3061E">
        <w:t xml:space="preserve">m bagi orang percaya. Dengan itu </w:t>
      </w:r>
      <w:r w:rsidRPr="00C3061E">
        <w:t>melalui</w:t>
      </w:r>
      <w:r w:rsidRPr="00C3061E">
        <w:rPr>
          <w:spacing w:val="-14"/>
        </w:rPr>
        <w:t xml:space="preserve"> </w:t>
      </w:r>
      <w:r w:rsidRPr="00C3061E">
        <w:t>analisis</w:t>
      </w:r>
      <w:r w:rsidRPr="00C3061E">
        <w:rPr>
          <w:spacing w:val="-15"/>
        </w:rPr>
        <w:t xml:space="preserve"> </w:t>
      </w:r>
      <w:r w:rsidRPr="00C3061E">
        <w:t>teks</w:t>
      </w:r>
      <w:r w:rsidRPr="00C3061E">
        <w:rPr>
          <w:spacing w:val="-15"/>
        </w:rPr>
        <w:t xml:space="preserve"> </w:t>
      </w:r>
      <w:r w:rsidRPr="00C3061E">
        <w:t>pada</w:t>
      </w:r>
      <w:r w:rsidRPr="00C3061E">
        <w:rPr>
          <w:spacing w:val="-15"/>
        </w:rPr>
        <w:t xml:space="preserve"> </w:t>
      </w:r>
      <w:r w:rsidRPr="00C3061E">
        <w:t>berbagai sumber literatur teologis dan kitab suci. Pendekatan ini memungkinkan eksplorasi yang mendalam</w:t>
      </w:r>
      <w:r w:rsidRPr="00C3061E">
        <w:rPr>
          <w:spacing w:val="-8"/>
        </w:rPr>
        <w:t xml:space="preserve"> </w:t>
      </w:r>
      <w:r w:rsidRPr="00C3061E">
        <w:t>terhadap</w:t>
      </w:r>
      <w:r w:rsidRPr="00C3061E">
        <w:rPr>
          <w:spacing w:val="-8"/>
        </w:rPr>
        <w:t xml:space="preserve"> </w:t>
      </w:r>
      <w:r w:rsidRPr="00C3061E">
        <w:t>konsep-konsep</w:t>
      </w:r>
      <w:r w:rsidRPr="00C3061E">
        <w:rPr>
          <w:spacing w:val="-8"/>
        </w:rPr>
        <w:t xml:space="preserve"> </w:t>
      </w:r>
      <w:r w:rsidRPr="00C3061E">
        <w:t>dalam</w:t>
      </w:r>
      <w:r w:rsidRPr="00C3061E">
        <w:rPr>
          <w:spacing w:val="-8"/>
        </w:rPr>
        <w:t xml:space="preserve"> </w:t>
      </w:r>
      <w:r w:rsidRPr="00C3061E">
        <w:t>Alkitab,</w:t>
      </w:r>
      <w:r w:rsidRPr="00C3061E">
        <w:rPr>
          <w:spacing w:val="-8"/>
        </w:rPr>
        <w:t xml:space="preserve"> </w:t>
      </w:r>
      <w:r w:rsidRPr="00C3061E">
        <w:t>seperti</w:t>
      </w:r>
      <w:r w:rsidRPr="00C3061E">
        <w:rPr>
          <w:spacing w:val="-8"/>
        </w:rPr>
        <w:t xml:space="preserve"> </w:t>
      </w:r>
      <w:r w:rsidR="005C7A9C" w:rsidRPr="00C3061E">
        <w:rPr>
          <w:spacing w:val="-8"/>
        </w:rPr>
        <w:t>Otoritas Firman Allah dalam kehidupan orang percaya</w:t>
      </w:r>
      <w:r w:rsidRPr="00C3061E">
        <w:t>.</w:t>
      </w:r>
      <w:r w:rsidR="005C7A9C" w:rsidRPr="00C3061E">
        <w:t xml:space="preserve"> </w:t>
      </w:r>
      <w:r w:rsidRPr="00C3061E">
        <w:t>Data yang digunakan dalam penelitian ini merupakan data sekunder,</w:t>
      </w:r>
      <w:r w:rsidRPr="00C3061E">
        <w:rPr>
          <w:spacing w:val="-10"/>
        </w:rPr>
        <w:t xml:space="preserve"> </w:t>
      </w:r>
      <w:r w:rsidRPr="00C3061E">
        <w:t>yang</w:t>
      </w:r>
      <w:r w:rsidRPr="00C3061E">
        <w:rPr>
          <w:spacing w:val="-9"/>
        </w:rPr>
        <w:t xml:space="preserve"> </w:t>
      </w:r>
      <w:r w:rsidRPr="00C3061E">
        <w:t>bersumber</w:t>
      </w:r>
      <w:r w:rsidRPr="00C3061E">
        <w:rPr>
          <w:spacing w:val="-10"/>
        </w:rPr>
        <w:t xml:space="preserve"> </w:t>
      </w:r>
      <w:r w:rsidRPr="00C3061E">
        <w:t>dari</w:t>
      </w:r>
      <w:r w:rsidRPr="00C3061E">
        <w:rPr>
          <w:spacing w:val="-10"/>
        </w:rPr>
        <w:t xml:space="preserve"> </w:t>
      </w:r>
      <w:r w:rsidRPr="00C3061E">
        <w:t>teks-teks</w:t>
      </w:r>
      <w:r w:rsidRPr="00C3061E">
        <w:rPr>
          <w:spacing w:val="-10"/>
        </w:rPr>
        <w:t xml:space="preserve"> </w:t>
      </w:r>
      <w:r w:rsidRPr="00C3061E">
        <w:t>Alkitab</w:t>
      </w:r>
      <w:r w:rsidRPr="00C3061E">
        <w:rPr>
          <w:spacing w:val="-9"/>
        </w:rPr>
        <w:t xml:space="preserve"> </w:t>
      </w:r>
      <w:r w:rsidRPr="00C3061E">
        <w:t>serta</w:t>
      </w:r>
      <w:r w:rsidRPr="00C3061E">
        <w:rPr>
          <w:spacing w:val="-10"/>
        </w:rPr>
        <w:t xml:space="preserve"> </w:t>
      </w:r>
      <w:r w:rsidRPr="00C3061E">
        <w:t>literatur</w:t>
      </w:r>
      <w:r w:rsidRPr="00C3061E">
        <w:rPr>
          <w:spacing w:val="-10"/>
        </w:rPr>
        <w:t xml:space="preserve"> </w:t>
      </w:r>
      <w:r w:rsidRPr="00C3061E">
        <w:t>teologi</w:t>
      </w:r>
      <w:r w:rsidRPr="00C3061E">
        <w:rPr>
          <w:spacing w:val="-9"/>
        </w:rPr>
        <w:t xml:space="preserve"> </w:t>
      </w:r>
      <w:r w:rsidRPr="00C3061E">
        <w:t>seperti</w:t>
      </w:r>
      <w:r w:rsidRPr="00C3061E">
        <w:rPr>
          <w:spacing w:val="-9"/>
        </w:rPr>
        <w:t xml:space="preserve"> </w:t>
      </w:r>
      <w:r w:rsidRPr="00C3061E">
        <w:t>jurnal,</w:t>
      </w:r>
      <w:r w:rsidRPr="00C3061E">
        <w:rPr>
          <w:spacing w:val="-9"/>
        </w:rPr>
        <w:t xml:space="preserve"> </w:t>
      </w:r>
      <w:r w:rsidRPr="00C3061E">
        <w:t>buku,</w:t>
      </w:r>
      <w:r w:rsidRPr="00C3061E">
        <w:rPr>
          <w:spacing w:val="-9"/>
        </w:rPr>
        <w:t xml:space="preserve"> </w:t>
      </w:r>
      <w:r w:rsidRPr="00C3061E">
        <w:t>dan artikel ilmiah yang relevan dengan doktrin Alkitab.</w:t>
      </w:r>
      <w:r w:rsidR="0072002D">
        <w:rPr>
          <w:rStyle w:val="FootnoteReference"/>
        </w:rPr>
        <w:footnoteReference w:id="4"/>
      </w:r>
      <w:r w:rsidRPr="00C3061E">
        <w:t xml:space="preserve"> Teknik analisis yang digunakan adalah analisis isi melalui pendekatan hermeneutika untuk menafsirkan makna teologis dalam setiap ajaran dan konsep.</w:t>
      </w:r>
      <w:r w:rsidR="006E02C0">
        <w:rPr>
          <w:rStyle w:val="FootnoteReference"/>
        </w:rPr>
        <w:footnoteReference w:id="5"/>
      </w:r>
      <w:r w:rsidRPr="00C3061E">
        <w:t xml:space="preserve"> Hasil penelitian ini diharapkan dapat memberikan kontribusi signifikan pada</w:t>
      </w:r>
      <w:r w:rsidRPr="00C3061E">
        <w:rPr>
          <w:spacing w:val="-2"/>
        </w:rPr>
        <w:t xml:space="preserve"> </w:t>
      </w:r>
      <w:r w:rsidR="005C7A9C" w:rsidRPr="00C3061E">
        <w:rPr>
          <w:spacing w:val="-2"/>
        </w:rPr>
        <w:t xml:space="preserve">anggota gereja dan orang percaya </w:t>
      </w:r>
      <w:r w:rsidRPr="00C3061E">
        <w:t>mengenai</w:t>
      </w:r>
      <w:r w:rsidRPr="00C3061E">
        <w:rPr>
          <w:spacing w:val="-1"/>
        </w:rPr>
        <w:t xml:space="preserve"> </w:t>
      </w:r>
      <w:r w:rsidRPr="00C3061E">
        <w:t>Alkitab</w:t>
      </w:r>
      <w:r w:rsidRPr="00C3061E">
        <w:rPr>
          <w:spacing w:val="-1"/>
        </w:rPr>
        <w:t xml:space="preserve"> </w:t>
      </w:r>
      <w:r w:rsidRPr="00C3061E">
        <w:t>yang</w:t>
      </w:r>
      <w:r w:rsidRPr="00C3061E">
        <w:rPr>
          <w:spacing w:val="-1"/>
        </w:rPr>
        <w:t xml:space="preserve"> </w:t>
      </w:r>
      <w:r w:rsidRPr="00C3061E">
        <w:t>tidak hanya</w:t>
      </w:r>
      <w:r w:rsidRPr="00C3061E">
        <w:rPr>
          <w:spacing w:val="-2"/>
        </w:rPr>
        <w:t xml:space="preserve"> </w:t>
      </w:r>
      <w:r w:rsidRPr="00C3061E">
        <w:t>relevan</w:t>
      </w:r>
      <w:r w:rsidRPr="00C3061E">
        <w:rPr>
          <w:spacing w:val="-1"/>
        </w:rPr>
        <w:t xml:space="preserve"> </w:t>
      </w:r>
      <w:r w:rsidRPr="00C3061E">
        <w:t>bagi akademisi dan teolog, tetapi juga bagi umat Kristen yang ingin memperdalam ajaran Alkitab. Namun, penelitian</w:t>
      </w:r>
      <w:r w:rsidRPr="00C3061E">
        <w:rPr>
          <w:spacing w:val="18"/>
        </w:rPr>
        <w:t xml:space="preserve"> </w:t>
      </w:r>
      <w:r w:rsidRPr="00C3061E">
        <w:t>ini</w:t>
      </w:r>
      <w:r w:rsidRPr="00C3061E">
        <w:rPr>
          <w:spacing w:val="22"/>
        </w:rPr>
        <w:t xml:space="preserve"> </w:t>
      </w:r>
      <w:r w:rsidRPr="00C3061E">
        <w:t>memiliki</w:t>
      </w:r>
      <w:r w:rsidRPr="00C3061E">
        <w:rPr>
          <w:spacing w:val="21"/>
        </w:rPr>
        <w:t xml:space="preserve"> </w:t>
      </w:r>
      <w:r w:rsidRPr="00C3061E">
        <w:t>keterbatasan</w:t>
      </w:r>
      <w:r w:rsidRPr="00C3061E">
        <w:rPr>
          <w:spacing w:val="21"/>
        </w:rPr>
        <w:t xml:space="preserve"> </w:t>
      </w:r>
      <w:r w:rsidRPr="00C3061E">
        <w:t>dalam</w:t>
      </w:r>
      <w:r w:rsidRPr="00C3061E">
        <w:rPr>
          <w:spacing w:val="21"/>
        </w:rPr>
        <w:t xml:space="preserve"> </w:t>
      </w:r>
      <w:r w:rsidRPr="00C3061E">
        <w:t>akses</w:t>
      </w:r>
      <w:r w:rsidRPr="00C3061E">
        <w:rPr>
          <w:spacing w:val="23"/>
        </w:rPr>
        <w:t xml:space="preserve"> </w:t>
      </w:r>
      <w:r w:rsidRPr="00C3061E">
        <w:t>pada</w:t>
      </w:r>
      <w:r w:rsidRPr="00C3061E">
        <w:rPr>
          <w:spacing w:val="20"/>
        </w:rPr>
        <w:t xml:space="preserve"> </w:t>
      </w:r>
      <w:r w:rsidRPr="00C3061E">
        <w:t>sumber</w:t>
      </w:r>
      <w:r w:rsidRPr="00C3061E">
        <w:rPr>
          <w:spacing w:val="20"/>
        </w:rPr>
        <w:t xml:space="preserve"> </w:t>
      </w:r>
      <w:r w:rsidRPr="00C3061E">
        <w:t>primer</w:t>
      </w:r>
      <w:r w:rsidRPr="00C3061E">
        <w:rPr>
          <w:spacing w:val="19"/>
        </w:rPr>
        <w:t xml:space="preserve"> </w:t>
      </w:r>
      <w:r w:rsidRPr="00C3061E">
        <w:t>yang</w:t>
      </w:r>
      <w:r w:rsidRPr="00C3061E">
        <w:rPr>
          <w:spacing w:val="21"/>
        </w:rPr>
        <w:t xml:space="preserve"> </w:t>
      </w:r>
      <w:r w:rsidRPr="00C3061E">
        <w:t>lebih</w:t>
      </w:r>
      <w:r w:rsidRPr="00C3061E">
        <w:rPr>
          <w:spacing w:val="21"/>
        </w:rPr>
        <w:t xml:space="preserve"> </w:t>
      </w:r>
      <w:r w:rsidRPr="00C3061E">
        <w:rPr>
          <w:spacing w:val="-2"/>
        </w:rPr>
        <w:t>mendalam</w:t>
      </w:r>
      <w:r w:rsidR="005C7A9C" w:rsidRPr="00C3061E">
        <w:rPr>
          <w:spacing w:val="-2"/>
        </w:rPr>
        <w:t xml:space="preserve"> </w:t>
      </w:r>
      <w:r w:rsidRPr="00C3061E">
        <w:t>serta</w:t>
      </w:r>
      <w:r w:rsidRPr="00C3061E">
        <w:rPr>
          <w:spacing w:val="-8"/>
        </w:rPr>
        <w:t xml:space="preserve"> </w:t>
      </w:r>
      <w:r w:rsidRPr="00C3061E">
        <w:t>variasi</w:t>
      </w:r>
      <w:r w:rsidRPr="00C3061E">
        <w:rPr>
          <w:spacing w:val="-6"/>
        </w:rPr>
        <w:t xml:space="preserve"> </w:t>
      </w:r>
      <w:r w:rsidRPr="00C3061E">
        <w:t>perspektif</w:t>
      </w:r>
      <w:r w:rsidRPr="00C3061E">
        <w:rPr>
          <w:spacing w:val="-8"/>
        </w:rPr>
        <w:t xml:space="preserve"> </w:t>
      </w:r>
      <w:r w:rsidRPr="00C3061E">
        <w:t>teologis</w:t>
      </w:r>
      <w:r w:rsidRPr="00C3061E">
        <w:rPr>
          <w:spacing w:val="-6"/>
        </w:rPr>
        <w:t xml:space="preserve"> </w:t>
      </w:r>
      <w:r w:rsidRPr="00C3061E">
        <w:t>yang</w:t>
      </w:r>
      <w:r w:rsidRPr="00C3061E">
        <w:rPr>
          <w:spacing w:val="-7"/>
        </w:rPr>
        <w:t xml:space="preserve"> </w:t>
      </w:r>
      <w:r w:rsidRPr="00C3061E">
        <w:t>mencakup</w:t>
      </w:r>
      <w:r w:rsidRPr="00C3061E">
        <w:rPr>
          <w:spacing w:val="-7"/>
        </w:rPr>
        <w:t xml:space="preserve"> </w:t>
      </w:r>
      <w:r w:rsidRPr="00C3061E">
        <w:t>seluruh</w:t>
      </w:r>
      <w:r w:rsidRPr="00C3061E">
        <w:rPr>
          <w:spacing w:val="-7"/>
        </w:rPr>
        <w:t xml:space="preserve"> </w:t>
      </w:r>
      <w:r w:rsidRPr="00C3061E">
        <w:t>aspek</w:t>
      </w:r>
      <w:r w:rsidRPr="00C3061E">
        <w:rPr>
          <w:spacing w:val="-7"/>
        </w:rPr>
        <w:t xml:space="preserve"> </w:t>
      </w:r>
      <w:r w:rsidRPr="00C3061E">
        <w:t>ajaran,</w:t>
      </w:r>
      <w:r w:rsidRPr="00C3061E">
        <w:rPr>
          <w:spacing w:val="-7"/>
        </w:rPr>
        <w:t xml:space="preserve"> </w:t>
      </w:r>
      <w:r w:rsidRPr="00C3061E">
        <w:t>mengingat</w:t>
      </w:r>
      <w:r w:rsidRPr="00C3061E">
        <w:rPr>
          <w:spacing w:val="-7"/>
        </w:rPr>
        <w:t xml:space="preserve"> </w:t>
      </w:r>
      <w:r w:rsidRPr="00C3061E">
        <w:t>luasnya</w:t>
      </w:r>
      <w:r w:rsidRPr="00C3061E">
        <w:rPr>
          <w:spacing w:val="-8"/>
        </w:rPr>
        <w:t xml:space="preserve"> </w:t>
      </w:r>
      <w:r w:rsidRPr="00C3061E">
        <w:t>topik yang terdapat dalam kitab suci Kristen.</w:t>
      </w:r>
    </w:p>
    <w:p w14:paraId="2D23D6AF" w14:textId="457A1698" w:rsidR="00075C12" w:rsidRPr="00C3061E" w:rsidRDefault="008B0085" w:rsidP="000A203D">
      <w:pPr>
        <w:widowControl w:val="0"/>
        <w:autoSpaceDE w:val="0"/>
        <w:autoSpaceDN w:val="0"/>
        <w:adjustRightInd w:val="0"/>
        <w:spacing w:after="0" w:line="360" w:lineRule="auto"/>
        <w:jc w:val="both"/>
        <w:rPr>
          <w:rFonts w:ascii="Times New Roman" w:hAnsi="Times New Roman" w:cs="Times New Roman"/>
          <w:sz w:val="24"/>
          <w:szCs w:val="24"/>
        </w:rPr>
      </w:pPr>
      <w:r w:rsidRPr="00C3061E">
        <w:rPr>
          <w:rFonts w:ascii="Times New Roman" w:hAnsi="Times New Roman" w:cs="Times New Roman"/>
          <w:sz w:val="24"/>
          <w:szCs w:val="24"/>
        </w:rPr>
        <w:t xml:space="preserve"> </w:t>
      </w:r>
    </w:p>
    <w:p w14:paraId="5ACF7BFE" w14:textId="158BC4A2" w:rsidR="005C7A9C" w:rsidRPr="00C3061E" w:rsidRDefault="00C3061E" w:rsidP="000A203D">
      <w:pPr>
        <w:widowControl w:val="0"/>
        <w:autoSpaceDE w:val="0"/>
        <w:autoSpaceDN w:val="0"/>
        <w:adjustRightInd w:val="0"/>
        <w:spacing w:after="0" w:line="360" w:lineRule="auto"/>
        <w:jc w:val="both"/>
        <w:rPr>
          <w:rFonts w:ascii="Times New Roman" w:hAnsi="Times New Roman" w:cs="Times New Roman"/>
          <w:sz w:val="24"/>
          <w:szCs w:val="24"/>
        </w:rPr>
      </w:pPr>
      <w:r w:rsidRPr="00C3061E">
        <w:rPr>
          <w:rFonts w:ascii="Times New Roman" w:hAnsi="Times New Roman" w:cs="Times New Roman"/>
          <w:sz w:val="24"/>
          <w:szCs w:val="24"/>
        </w:rPr>
        <w:t xml:space="preserve">3. </w:t>
      </w:r>
      <w:r w:rsidR="005C7A9C" w:rsidRPr="00C3061E">
        <w:rPr>
          <w:rFonts w:ascii="Times New Roman" w:hAnsi="Times New Roman" w:cs="Times New Roman"/>
          <w:sz w:val="24"/>
          <w:szCs w:val="24"/>
        </w:rPr>
        <w:t>HASIL DAN PEMBAHASAN</w:t>
      </w:r>
    </w:p>
    <w:p w14:paraId="57456C29" w14:textId="31A2E1C5" w:rsidR="00727537" w:rsidRPr="00C3061E" w:rsidRDefault="00C3061E" w:rsidP="000A203D">
      <w:pPr>
        <w:spacing w:after="0" w:line="360" w:lineRule="auto"/>
        <w:jc w:val="both"/>
        <w:rPr>
          <w:rFonts w:ascii="Times New Roman" w:hAnsi="Times New Roman" w:cs="Times New Roman"/>
          <w:b/>
          <w:bCs/>
          <w:sz w:val="24"/>
          <w:szCs w:val="24"/>
        </w:rPr>
      </w:pPr>
      <w:r w:rsidRPr="00C3061E">
        <w:rPr>
          <w:rFonts w:ascii="Times New Roman" w:hAnsi="Times New Roman" w:cs="Times New Roman"/>
          <w:b/>
          <w:bCs/>
          <w:sz w:val="24"/>
          <w:szCs w:val="24"/>
        </w:rPr>
        <w:t xml:space="preserve">3.a. </w:t>
      </w:r>
      <w:r w:rsidR="00727537" w:rsidRPr="00C3061E">
        <w:rPr>
          <w:rFonts w:ascii="Times New Roman" w:hAnsi="Times New Roman" w:cs="Times New Roman"/>
          <w:b/>
          <w:bCs/>
          <w:sz w:val="24"/>
          <w:szCs w:val="24"/>
        </w:rPr>
        <w:t>Landasan Teologis Otoritas Alkitab</w:t>
      </w:r>
    </w:p>
    <w:p w14:paraId="7C88AB3A" w14:textId="31EB4D2E" w:rsidR="007B2742" w:rsidRPr="00C3061E" w:rsidRDefault="00727537" w:rsidP="00BB3B63">
      <w:pPr>
        <w:spacing w:after="0" w:line="360" w:lineRule="auto"/>
        <w:jc w:val="both"/>
        <w:rPr>
          <w:rFonts w:ascii="Times New Roman" w:hAnsi="Times New Roman" w:cs="Times New Roman"/>
          <w:sz w:val="24"/>
          <w:szCs w:val="24"/>
        </w:rPr>
      </w:pPr>
      <w:r w:rsidRPr="00C3061E">
        <w:rPr>
          <w:rFonts w:ascii="Times New Roman" w:hAnsi="Times New Roman" w:cs="Times New Roman"/>
          <w:sz w:val="24"/>
          <w:szCs w:val="24"/>
        </w:rPr>
        <w:t>Otoritas Alkitab berakar dari sifat ilahi-nya.</w:t>
      </w:r>
      <w:r w:rsidR="007B2742" w:rsidRPr="00C3061E">
        <w:rPr>
          <w:rFonts w:ascii="Times New Roman" w:hAnsi="Times New Roman" w:cs="Times New Roman"/>
          <w:sz w:val="24"/>
          <w:szCs w:val="24"/>
        </w:rPr>
        <w:t xml:space="preserve"> </w:t>
      </w:r>
      <w:r w:rsidRPr="007D0150">
        <w:rPr>
          <w:rFonts w:ascii="Times New Roman" w:hAnsi="Times New Roman" w:cs="Times New Roman"/>
          <w:sz w:val="24"/>
          <w:szCs w:val="24"/>
        </w:rPr>
        <w:t xml:space="preserve">Inspirasi </w:t>
      </w:r>
      <w:proofErr w:type="gramStart"/>
      <w:r w:rsidRPr="007D0150">
        <w:rPr>
          <w:rFonts w:ascii="Times New Roman" w:hAnsi="Times New Roman" w:cs="Times New Roman"/>
          <w:sz w:val="24"/>
          <w:szCs w:val="24"/>
        </w:rPr>
        <w:t xml:space="preserve">Ilahi </w:t>
      </w:r>
      <w:r w:rsidR="007B2742" w:rsidRPr="007D0150">
        <w:rPr>
          <w:rFonts w:ascii="Times New Roman" w:hAnsi="Times New Roman" w:cs="Times New Roman"/>
          <w:sz w:val="24"/>
          <w:szCs w:val="24"/>
        </w:rPr>
        <w:t xml:space="preserve"> dalam</w:t>
      </w:r>
      <w:proofErr w:type="gramEnd"/>
      <w:r w:rsidR="007B2742" w:rsidRPr="007D0150">
        <w:rPr>
          <w:rFonts w:ascii="Times New Roman" w:hAnsi="Times New Roman" w:cs="Times New Roman"/>
          <w:sz w:val="24"/>
          <w:szCs w:val="24"/>
        </w:rPr>
        <w:t xml:space="preserve"> bahsa Yunani adalah </w:t>
      </w:r>
      <w:r w:rsidRPr="007D0150">
        <w:rPr>
          <w:rFonts w:ascii="Times New Roman" w:hAnsi="Times New Roman" w:cs="Times New Roman"/>
          <w:i/>
          <w:iCs/>
          <w:sz w:val="24"/>
          <w:szCs w:val="24"/>
        </w:rPr>
        <w:t>Theopneustos</w:t>
      </w:r>
      <w:r w:rsidR="007B2742" w:rsidRPr="00C3061E">
        <w:rPr>
          <w:rFonts w:ascii="Times New Roman" w:hAnsi="Times New Roman" w:cs="Times New Roman"/>
          <w:b/>
          <w:bCs/>
          <w:sz w:val="24"/>
          <w:szCs w:val="24"/>
        </w:rPr>
        <w:t xml:space="preserve"> </w:t>
      </w:r>
      <w:r w:rsidR="007D0150">
        <w:rPr>
          <w:rFonts w:ascii="Times New Roman" w:hAnsi="Times New Roman" w:cs="Times New Roman"/>
          <w:sz w:val="24"/>
          <w:szCs w:val="24"/>
        </w:rPr>
        <w:t xml:space="preserve">menurut </w:t>
      </w:r>
      <w:r w:rsidRPr="00C3061E">
        <w:rPr>
          <w:rFonts w:ascii="Times New Roman" w:hAnsi="Times New Roman" w:cs="Times New Roman"/>
          <w:sz w:val="24"/>
          <w:szCs w:val="24"/>
        </w:rPr>
        <w:t xml:space="preserve">2 Timotius 3:16-17 </w:t>
      </w:r>
      <w:r w:rsidR="007D0150">
        <w:rPr>
          <w:rFonts w:ascii="Times New Roman" w:hAnsi="Times New Roman" w:cs="Times New Roman"/>
          <w:sz w:val="24"/>
          <w:szCs w:val="24"/>
        </w:rPr>
        <w:t xml:space="preserve">untuk </w:t>
      </w:r>
      <w:r w:rsidRPr="00C3061E">
        <w:rPr>
          <w:rFonts w:ascii="Times New Roman" w:hAnsi="Times New Roman" w:cs="Times New Roman"/>
          <w:sz w:val="24"/>
          <w:szCs w:val="24"/>
        </w:rPr>
        <w:t>menegaskan bahwa seluruh tulisan dalam Alkitab diilhamkan oleh Allah, menjadikannya otoritas absolut yang melampaui pemikiran manusia</w:t>
      </w:r>
      <w:r w:rsidR="007D0150">
        <w:rPr>
          <w:rFonts w:ascii="Times New Roman" w:hAnsi="Times New Roman" w:cs="Times New Roman"/>
          <w:sz w:val="24"/>
          <w:szCs w:val="24"/>
        </w:rPr>
        <w:t>untuk mengerti maksud tujuan Allah bagi kehidupan manusia</w:t>
      </w:r>
      <w:r w:rsidRPr="00C3061E">
        <w:rPr>
          <w:rFonts w:ascii="Times New Roman" w:hAnsi="Times New Roman" w:cs="Times New Roman"/>
          <w:sz w:val="24"/>
          <w:szCs w:val="24"/>
        </w:rPr>
        <w:t>.</w:t>
      </w:r>
      <w:r w:rsidR="007B2742" w:rsidRPr="00C3061E">
        <w:rPr>
          <w:rFonts w:ascii="Times New Roman" w:hAnsi="Times New Roman" w:cs="Times New Roman"/>
          <w:sz w:val="24"/>
          <w:szCs w:val="24"/>
        </w:rPr>
        <w:t xml:space="preserve"> Berdasarkan Konsep inspirasi ilahi</w:t>
      </w:r>
      <w:r w:rsidR="007D0150">
        <w:rPr>
          <w:rFonts w:ascii="Times New Roman" w:hAnsi="Times New Roman" w:cs="Times New Roman"/>
          <w:sz w:val="24"/>
          <w:szCs w:val="24"/>
        </w:rPr>
        <w:t>lah</w:t>
      </w:r>
      <w:r w:rsidR="007B2742" w:rsidRPr="00C3061E">
        <w:rPr>
          <w:rFonts w:ascii="Times New Roman" w:hAnsi="Times New Roman" w:cs="Times New Roman"/>
          <w:sz w:val="24"/>
          <w:szCs w:val="24"/>
        </w:rPr>
        <w:t xml:space="preserve"> merupakan fondasi utama ortodoksi Kristen terhadap Alkitab yang bertujuan memperjungan iman Kristen kepada Allah. Tanpa pemahaman yang tepat mengenai </w:t>
      </w:r>
      <w:r w:rsidR="007D0150">
        <w:rPr>
          <w:rFonts w:ascii="Times New Roman" w:hAnsi="Times New Roman" w:cs="Times New Roman"/>
          <w:sz w:val="24"/>
          <w:szCs w:val="24"/>
        </w:rPr>
        <w:t xml:space="preserve">kehadiran Allah dan </w:t>
      </w:r>
      <w:r w:rsidR="007B2742" w:rsidRPr="00C3061E">
        <w:rPr>
          <w:rFonts w:ascii="Times New Roman" w:hAnsi="Times New Roman" w:cs="Times New Roman"/>
          <w:sz w:val="24"/>
          <w:szCs w:val="24"/>
        </w:rPr>
        <w:t xml:space="preserve">bagaimana Allah bekerja melalui penulis manusia, Alkitab hanya akan dipandang sebagai karya sastra kuno biasa. Dengan itu </w:t>
      </w:r>
      <w:proofErr w:type="gramStart"/>
      <w:r w:rsidR="007B2742" w:rsidRPr="00C3061E">
        <w:rPr>
          <w:rFonts w:ascii="Times New Roman" w:hAnsi="Times New Roman" w:cs="Times New Roman"/>
          <w:sz w:val="24"/>
          <w:szCs w:val="24"/>
        </w:rPr>
        <w:t xml:space="preserve">secara </w:t>
      </w:r>
      <w:r w:rsidR="007B2742" w:rsidRPr="00C3061E">
        <w:rPr>
          <w:rFonts w:ascii="Times New Roman" w:hAnsi="Times New Roman" w:cs="Times New Roman"/>
          <w:b/>
          <w:bCs/>
          <w:sz w:val="24"/>
          <w:szCs w:val="24"/>
        </w:rPr>
        <w:t xml:space="preserve"> </w:t>
      </w:r>
      <w:r w:rsidR="007B2742" w:rsidRPr="007D0150">
        <w:rPr>
          <w:rFonts w:ascii="Times New Roman" w:hAnsi="Times New Roman" w:cs="Times New Roman"/>
          <w:sz w:val="24"/>
          <w:szCs w:val="24"/>
        </w:rPr>
        <w:t>Etimologi</w:t>
      </w:r>
      <w:proofErr w:type="gramEnd"/>
      <w:r w:rsidR="007B2742" w:rsidRPr="007D0150">
        <w:rPr>
          <w:rFonts w:ascii="Times New Roman" w:hAnsi="Times New Roman" w:cs="Times New Roman"/>
          <w:sz w:val="24"/>
          <w:szCs w:val="24"/>
        </w:rPr>
        <w:t xml:space="preserve"> dan </w:t>
      </w:r>
      <w:r w:rsidR="007D0150">
        <w:rPr>
          <w:rFonts w:ascii="Times New Roman" w:hAnsi="Times New Roman" w:cs="Times New Roman"/>
          <w:sz w:val="24"/>
          <w:szCs w:val="24"/>
        </w:rPr>
        <w:t>e</w:t>
      </w:r>
      <w:r w:rsidR="007B2742" w:rsidRPr="007D0150">
        <w:rPr>
          <w:rFonts w:ascii="Times New Roman" w:hAnsi="Times New Roman" w:cs="Times New Roman"/>
          <w:sz w:val="24"/>
          <w:szCs w:val="24"/>
        </w:rPr>
        <w:t>akna </w:t>
      </w:r>
      <w:r w:rsidR="007B2742" w:rsidRPr="007D0150">
        <w:rPr>
          <w:rFonts w:ascii="Times New Roman" w:hAnsi="Times New Roman" w:cs="Times New Roman"/>
          <w:i/>
          <w:iCs/>
          <w:sz w:val="24"/>
          <w:szCs w:val="24"/>
        </w:rPr>
        <w:t>Theopneustos</w:t>
      </w:r>
      <w:r w:rsidR="007B2742" w:rsidRPr="00C3061E">
        <w:rPr>
          <w:rFonts w:ascii="Times New Roman" w:hAnsi="Times New Roman" w:cs="Times New Roman"/>
          <w:b/>
          <w:bCs/>
          <w:sz w:val="24"/>
          <w:szCs w:val="24"/>
        </w:rPr>
        <w:t xml:space="preserve"> </w:t>
      </w:r>
      <w:r w:rsidR="007B2742" w:rsidRPr="00C3061E">
        <w:rPr>
          <w:rFonts w:ascii="Times New Roman" w:hAnsi="Times New Roman" w:cs="Times New Roman"/>
          <w:sz w:val="24"/>
          <w:szCs w:val="24"/>
        </w:rPr>
        <w:t>Kata kunci dalam 2 Timotius 3:16 adalah </w:t>
      </w:r>
      <w:r w:rsidR="007B2742" w:rsidRPr="00C3061E">
        <w:rPr>
          <w:rFonts w:ascii="Times New Roman" w:hAnsi="Times New Roman" w:cs="Times New Roman"/>
          <w:i/>
          <w:iCs/>
          <w:sz w:val="24"/>
          <w:szCs w:val="24"/>
        </w:rPr>
        <w:t>theopneustos</w:t>
      </w:r>
      <w:r w:rsidR="007B2742" w:rsidRPr="00C3061E">
        <w:rPr>
          <w:rFonts w:ascii="Times New Roman" w:hAnsi="Times New Roman" w:cs="Times New Roman"/>
          <w:sz w:val="24"/>
          <w:szCs w:val="24"/>
        </w:rPr>
        <w:t>, sebuah kata majemuk dari </w:t>
      </w:r>
      <w:r w:rsidR="007B2742" w:rsidRPr="00C3061E">
        <w:rPr>
          <w:rFonts w:ascii="Times New Roman" w:hAnsi="Times New Roman" w:cs="Times New Roman"/>
          <w:i/>
          <w:iCs/>
          <w:sz w:val="24"/>
          <w:szCs w:val="24"/>
        </w:rPr>
        <w:t>Theos</w:t>
      </w:r>
      <w:r w:rsidR="007B2742" w:rsidRPr="00C3061E">
        <w:rPr>
          <w:rFonts w:ascii="Times New Roman" w:hAnsi="Times New Roman" w:cs="Times New Roman"/>
          <w:sz w:val="24"/>
          <w:szCs w:val="24"/>
        </w:rPr>
        <w:t> (Allah) dan </w:t>
      </w:r>
      <w:r w:rsidR="007B2742" w:rsidRPr="00C3061E">
        <w:rPr>
          <w:rFonts w:ascii="Times New Roman" w:hAnsi="Times New Roman" w:cs="Times New Roman"/>
          <w:i/>
          <w:iCs/>
          <w:sz w:val="24"/>
          <w:szCs w:val="24"/>
        </w:rPr>
        <w:t>pneo</w:t>
      </w:r>
      <w:r w:rsidR="007B2742" w:rsidRPr="00C3061E">
        <w:rPr>
          <w:rFonts w:ascii="Times New Roman" w:hAnsi="Times New Roman" w:cs="Times New Roman"/>
          <w:sz w:val="24"/>
          <w:szCs w:val="24"/>
        </w:rPr>
        <w:t xml:space="preserve"> (napas/menghembuskan). Secara harfiah, Alkitab bukan sekadar "diberi inspirasi" seperti seorang seniman yang mendapat ide, melainkan "diembuskan oleh Allah" Hal ini </w:t>
      </w:r>
      <w:r w:rsidR="007B2742" w:rsidRPr="00C3061E">
        <w:rPr>
          <w:rFonts w:ascii="Times New Roman" w:hAnsi="Times New Roman" w:cs="Times New Roman"/>
          <w:sz w:val="24"/>
          <w:szCs w:val="24"/>
        </w:rPr>
        <w:lastRenderedPageBreak/>
        <w:t>menunjukkan bahwa Alkitab adalah produk langsung dari napas kreatif Allah, yang membawa otoritas hidup-Nya ke dalam teks tersebut. </w:t>
      </w:r>
      <w:r w:rsidR="00287C9F">
        <w:rPr>
          <w:rStyle w:val="FootnoteReference"/>
          <w:rFonts w:ascii="Times New Roman" w:hAnsi="Times New Roman" w:cs="Times New Roman"/>
          <w:sz w:val="24"/>
          <w:szCs w:val="24"/>
        </w:rPr>
        <w:footnoteReference w:id="6"/>
      </w:r>
    </w:p>
    <w:p w14:paraId="3006EE01" w14:textId="3111CBAA" w:rsidR="008B0085" w:rsidRPr="00C3061E" w:rsidRDefault="008B0085" w:rsidP="00BB3B63">
      <w:pPr>
        <w:pStyle w:val="BodyText"/>
        <w:spacing w:before="136" w:line="360" w:lineRule="auto"/>
        <w:ind w:right="143" w:firstLine="720"/>
        <w:jc w:val="both"/>
      </w:pPr>
      <w:r w:rsidRPr="00C3061E">
        <w:t>Di</w:t>
      </w:r>
      <w:r w:rsidRPr="00C3061E">
        <w:rPr>
          <w:spacing w:val="-2"/>
        </w:rPr>
        <w:t xml:space="preserve"> </w:t>
      </w:r>
      <w:r w:rsidRPr="00C3061E">
        <w:t>dalam</w:t>
      </w:r>
      <w:r w:rsidRPr="00C3061E">
        <w:rPr>
          <w:spacing w:val="-2"/>
        </w:rPr>
        <w:t xml:space="preserve"> </w:t>
      </w:r>
      <w:r w:rsidRPr="00C3061E">
        <w:t>sebagian</w:t>
      </w:r>
      <w:r w:rsidRPr="00C3061E">
        <w:rPr>
          <w:spacing w:val="-3"/>
        </w:rPr>
        <w:t xml:space="preserve"> </w:t>
      </w:r>
      <w:r w:rsidRPr="00C3061E">
        <w:t>besar</w:t>
      </w:r>
      <w:r w:rsidRPr="00C3061E">
        <w:rPr>
          <w:spacing w:val="-1"/>
        </w:rPr>
        <w:t xml:space="preserve"> </w:t>
      </w:r>
      <w:r w:rsidRPr="00C3061E">
        <w:t>pendahuluan</w:t>
      </w:r>
      <w:r w:rsidRPr="00C3061E">
        <w:rPr>
          <w:spacing w:val="-3"/>
        </w:rPr>
        <w:t xml:space="preserve"> </w:t>
      </w:r>
      <w:r w:rsidR="007D0150">
        <w:rPr>
          <w:spacing w:val="-3"/>
        </w:rPr>
        <w:t xml:space="preserve">tulisan-tulisan </w:t>
      </w:r>
      <w:r w:rsidRPr="00C3061E">
        <w:t>Wesley,</w:t>
      </w:r>
      <w:r w:rsidRPr="00C3061E">
        <w:rPr>
          <w:spacing w:val="-3"/>
        </w:rPr>
        <w:t xml:space="preserve"> </w:t>
      </w:r>
      <w:r w:rsidRPr="00C3061E">
        <w:t>ia</w:t>
      </w:r>
      <w:r w:rsidRPr="00C3061E">
        <w:rPr>
          <w:spacing w:val="-3"/>
        </w:rPr>
        <w:t xml:space="preserve"> </w:t>
      </w:r>
      <w:r w:rsidRPr="00C3061E">
        <w:t>sering</w:t>
      </w:r>
      <w:r w:rsidRPr="00C3061E">
        <w:rPr>
          <w:spacing w:val="-3"/>
        </w:rPr>
        <w:t xml:space="preserve"> </w:t>
      </w:r>
      <w:r w:rsidRPr="00C3061E">
        <w:t xml:space="preserve">menyebut dirinya dengan </w:t>
      </w:r>
      <w:r w:rsidRPr="00C3061E">
        <w:rPr>
          <w:i/>
        </w:rPr>
        <w:t xml:space="preserve">homo unius libri </w:t>
      </w:r>
      <w:r w:rsidRPr="00C3061E">
        <w:t>(manusia dengan satu kitab). Saat Wesley berbicara tentang permulaan Methodisme, ia berkata sebagai berikut</w:t>
      </w:r>
      <w:r w:rsidR="007E74F3">
        <w:t>:</w:t>
      </w:r>
      <w:r w:rsidR="00C70C16">
        <w:rPr>
          <w:rStyle w:val="FootnoteReference"/>
        </w:rPr>
        <w:footnoteReference w:id="7"/>
      </w:r>
      <w:r w:rsidR="007E74F3">
        <w:t xml:space="preserve"> </w:t>
      </w:r>
      <w:r w:rsidRPr="00C3061E">
        <w:t>Allah mengajari mereka untuk menjadikan firman-Nya sebagai pelita bagi kaki mereka dan terang bagi jalan mereka. mereka hanya memiliki satu sumber aturan bagi pikiran, perkatan dan perbuatan mereka, yaitu firman Allah.</w:t>
      </w:r>
    </w:p>
    <w:p w14:paraId="14E56EDD" w14:textId="3758392A" w:rsidR="008B0085" w:rsidRPr="00C3061E" w:rsidRDefault="008B0085" w:rsidP="007E74F3">
      <w:pPr>
        <w:pStyle w:val="BodyText"/>
        <w:spacing w:line="360" w:lineRule="auto"/>
        <w:ind w:right="145" w:firstLine="720"/>
        <w:jc w:val="both"/>
      </w:pPr>
      <w:r w:rsidRPr="00C3061E">
        <w:t>Pemahaman yang akurat terhadap pandangan Wesley mengenai Alkitab, haruslah dimulai dari pokok</w:t>
      </w:r>
      <w:r w:rsidR="007D0150">
        <w:t>pemikiran yang mendasar mengenai firman Allah adalah bagian terpenting di dalam kehidupan orang yang percaya kepada Tuhan</w:t>
      </w:r>
      <w:r w:rsidRPr="00C3061E">
        <w:t xml:space="preserve">, </w:t>
      </w:r>
      <w:r w:rsidR="007D0150">
        <w:t xml:space="preserve">bahkan </w:t>
      </w:r>
      <w:r w:rsidRPr="00C3061E">
        <w:t>dengan penekanan yang kuat bahwa hanya Alkitab saja yang menjadi otoritas di dalam iman dan praktek hidup dalam kekristenan.</w:t>
      </w:r>
      <w:r w:rsidR="00BB3B63" w:rsidRPr="00BB3B63">
        <w:rPr>
          <w:rStyle w:val="FootnoteReference"/>
        </w:rPr>
        <w:t xml:space="preserve"> </w:t>
      </w:r>
      <w:r w:rsidR="00BB3B63">
        <w:rPr>
          <w:rStyle w:val="FootnoteReference"/>
        </w:rPr>
        <w:footnoteReference w:id="8"/>
      </w:r>
    </w:p>
    <w:p w14:paraId="40DAC73D" w14:textId="6389E4A3" w:rsidR="008B0085" w:rsidRDefault="008B0085" w:rsidP="000A203D">
      <w:pPr>
        <w:pStyle w:val="BodyText"/>
        <w:spacing w:before="1" w:line="360" w:lineRule="auto"/>
        <w:ind w:right="136" w:firstLine="720"/>
        <w:jc w:val="both"/>
      </w:pPr>
      <w:r w:rsidRPr="00C3061E">
        <w:t>Salah satu peraturan yang dipakai oleh Wesley adalah Alkitab berbicara sebagai perkataan Allah</w:t>
      </w:r>
      <w:r w:rsidR="007D0150">
        <w:t xml:space="preserve"> yang sangat berkuasa atas kehidupan manusia (orang percaya)</w:t>
      </w:r>
      <w:r w:rsidRPr="00C3061E">
        <w:t xml:space="preserve">. Wesley, mengatakan bahwa jika memungkinkan, para penafsir harus menggunakan bahasa </w:t>
      </w:r>
      <w:r w:rsidR="007D0150">
        <w:t>A</w:t>
      </w:r>
      <w:r w:rsidRPr="00C3061E">
        <w:t>lkitab untuk menekankan ide-ide Alkitab. Misalnya,</w:t>
      </w:r>
      <w:r w:rsidRPr="00C3061E">
        <w:rPr>
          <w:spacing w:val="-7"/>
        </w:rPr>
        <w:t xml:space="preserve"> </w:t>
      </w:r>
      <w:r w:rsidRPr="00C3061E">
        <w:t>Wesley</w:t>
      </w:r>
      <w:r w:rsidRPr="00C3061E">
        <w:rPr>
          <w:spacing w:val="-5"/>
        </w:rPr>
        <w:t xml:space="preserve"> </w:t>
      </w:r>
      <w:r w:rsidRPr="00C3061E">
        <w:t>menekankan</w:t>
      </w:r>
      <w:r w:rsidRPr="00C3061E">
        <w:rPr>
          <w:spacing w:val="-7"/>
        </w:rPr>
        <w:t xml:space="preserve"> </w:t>
      </w:r>
      <w:r w:rsidRPr="00C3061E">
        <w:t>bahwa</w:t>
      </w:r>
      <w:r w:rsidRPr="00C3061E">
        <w:rPr>
          <w:spacing w:val="-8"/>
        </w:rPr>
        <w:t xml:space="preserve"> </w:t>
      </w:r>
      <w:r w:rsidRPr="00C3061E">
        <w:t>istilah</w:t>
      </w:r>
      <w:r w:rsidRPr="00C3061E">
        <w:rPr>
          <w:spacing w:val="-4"/>
        </w:rPr>
        <w:t xml:space="preserve"> </w:t>
      </w:r>
      <w:r w:rsidRPr="00C3061E">
        <w:t>“kesempurnaan”</w:t>
      </w:r>
      <w:r w:rsidRPr="00C3061E">
        <w:rPr>
          <w:spacing w:val="-8"/>
        </w:rPr>
        <w:t xml:space="preserve"> </w:t>
      </w:r>
      <w:r w:rsidRPr="00C3061E">
        <w:t>(</w:t>
      </w:r>
      <w:r w:rsidRPr="00C3061E">
        <w:rPr>
          <w:i/>
        </w:rPr>
        <w:t>perfection</w:t>
      </w:r>
      <w:r w:rsidRPr="00C3061E">
        <w:t>)</w:t>
      </w:r>
      <w:r w:rsidRPr="00C3061E">
        <w:rPr>
          <w:spacing w:val="-4"/>
        </w:rPr>
        <w:t xml:space="preserve"> </w:t>
      </w:r>
      <w:r w:rsidRPr="00C3061E">
        <w:t>yang</w:t>
      </w:r>
      <w:r w:rsidRPr="00C3061E">
        <w:rPr>
          <w:spacing w:val="-7"/>
        </w:rPr>
        <w:t xml:space="preserve"> </w:t>
      </w:r>
      <w:r w:rsidRPr="00C3061E">
        <w:t>ia pakai adalah istilah Alkitabiah. Wesley sering memakai studi kata Alkitab</w:t>
      </w:r>
      <w:r w:rsidRPr="00C3061E">
        <w:rPr>
          <w:spacing w:val="-2"/>
        </w:rPr>
        <w:t xml:space="preserve"> </w:t>
      </w:r>
      <w:r w:rsidRPr="00C3061E">
        <w:t>sebagai suatu pola di dalam penafsirannya.</w:t>
      </w:r>
      <w:r w:rsidR="007E74F3">
        <w:t xml:space="preserve"> </w:t>
      </w:r>
      <w:r w:rsidR="007E74F3" w:rsidRPr="003E39A5">
        <w:t xml:space="preserve">Pendekatan praktis dan formatif terhadap Kitab Suci sangat penting untuk proses ini dan harus diajarkan kepada orang tua dan pengasuh agar mereka siap menjalankan tanggung jawab yang diberikan Tuhan kepada </w:t>
      </w:r>
      <w:r w:rsidR="00BB3B63">
        <w:t>manusia.</w:t>
      </w:r>
      <w:r w:rsidR="00BB3B63" w:rsidRPr="00BB3B63">
        <w:rPr>
          <w:rStyle w:val="FootnoteReference"/>
        </w:rPr>
        <w:t xml:space="preserve"> </w:t>
      </w:r>
      <w:r w:rsidR="00BB3B63">
        <w:rPr>
          <w:rStyle w:val="FootnoteReference"/>
        </w:rPr>
        <w:footnoteReference w:id="9"/>
      </w:r>
    </w:p>
    <w:p w14:paraId="7688094C" w14:textId="77777777" w:rsidR="00BB3B63" w:rsidRPr="00C3061E" w:rsidRDefault="00BB3B63" w:rsidP="000A203D">
      <w:pPr>
        <w:pStyle w:val="BodyText"/>
        <w:spacing w:before="1" w:line="360" w:lineRule="auto"/>
        <w:ind w:right="136" w:firstLine="720"/>
        <w:jc w:val="both"/>
      </w:pPr>
    </w:p>
    <w:p w14:paraId="221DBA8C" w14:textId="7CDFDCA8" w:rsidR="007B2742" w:rsidRPr="00C3061E" w:rsidRDefault="00C3061E" w:rsidP="000A203D">
      <w:pPr>
        <w:spacing w:after="0" w:line="360" w:lineRule="auto"/>
        <w:jc w:val="both"/>
        <w:rPr>
          <w:rFonts w:ascii="Times New Roman" w:hAnsi="Times New Roman" w:cs="Times New Roman"/>
          <w:b/>
          <w:bCs/>
          <w:sz w:val="24"/>
          <w:szCs w:val="24"/>
        </w:rPr>
      </w:pPr>
      <w:r w:rsidRPr="00C3061E">
        <w:rPr>
          <w:rFonts w:ascii="Times New Roman" w:hAnsi="Times New Roman" w:cs="Times New Roman"/>
          <w:b/>
          <w:bCs/>
          <w:sz w:val="24"/>
          <w:szCs w:val="24"/>
        </w:rPr>
        <w:t>3.b</w:t>
      </w:r>
      <w:r w:rsidR="007B2742" w:rsidRPr="00C3061E">
        <w:rPr>
          <w:rFonts w:ascii="Times New Roman" w:hAnsi="Times New Roman" w:cs="Times New Roman"/>
          <w:b/>
          <w:bCs/>
          <w:sz w:val="24"/>
          <w:szCs w:val="24"/>
        </w:rPr>
        <w:t>. Luasnya Inspirasi (Inspirasi Pleno)</w:t>
      </w:r>
    </w:p>
    <w:p w14:paraId="2A4347A3" w14:textId="1B51FF7E" w:rsidR="00D617B3" w:rsidRPr="00C3061E" w:rsidRDefault="007B2742" w:rsidP="000A203D">
      <w:pPr>
        <w:spacing w:after="0" w:line="360" w:lineRule="auto"/>
        <w:jc w:val="both"/>
        <w:rPr>
          <w:rFonts w:ascii="Times New Roman" w:hAnsi="Times New Roman" w:cs="Times New Roman"/>
          <w:sz w:val="24"/>
          <w:szCs w:val="24"/>
        </w:rPr>
      </w:pPr>
      <w:r w:rsidRPr="00C3061E">
        <w:rPr>
          <w:rFonts w:ascii="Times New Roman" w:hAnsi="Times New Roman" w:cs="Times New Roman"/>
          <w:sz w:val="24"/>
          <w:szCs w:val="24"/>
        </w:rPr>
        <w:t>Frasa "segala tulisan" (</w:t>
      </w:r>
      <w:r w:rsidRPr="00C3061E">
        <w:rPr>
          <w:rFonts w:ascii="Times New Roman" w:hAnsi="Times New Roman" w:cs="Times New Roman"/>
          <w:i/>
          <w:iCs/>
          <w:sz w:val="24"/>
          <w:szCs w:val="24"/>
        </w:rPr>
        <w:t>pasa graphe</w:t>
      </w:r>
      <w:r w:rsidRPr="00C3061E">
        <w:rPr>
          <w:rFonts w:ascii="Times New Roman" w:hAnsi="Times New Roman" w:cs="Times New Roman"/>
          <w:sz w:val="24"/>
          <w:szCs w:val="24"/>
        </w:rPr>
        <w:t>) menegaskan bahwa inspirasi ini bersifat menyeluruh</w:t>
      </w:r>
      <w:r w:rsidR="007D16F4">
        <w:rPr>
          <w:rFonts w:ascii="Times New Roman" w:hAnsi="Times New Roman" w:cs="Times New Roman"/>
          <w:sz w:val="24"/>
          <w:szCs w:val="24"/>
        </w:rPr>
        <w:t xml:space="preserve"> tidak mengabaikan keberadaanya</w:t>
      </w:r>
      <w:r w:rsidRPr="00C3061E">
        <w:rPr>
          <w:rFonts w:ascii="Times New Roman" w:hAnsi="Times New Roman" w:cs="Times New Roman"/>
          <w:sz w:val="24"/>
          <w:szCs w:val="24"/>
        </w:rPr>
        <w:t>. Tidak ada bagian dari Kitab Suci—baik hukum Taurat, nabi-nabi, maupun surat-surat rasuli—yang memiliki tingkat otoritas lebih rendah dari yang lain Allah tidak hanya mengilhami ide-ide umum</w:t>
      </w:r>
      <w:r w:rsidR="007D16F4">
        <w:rPr>
          <w:rFonts w:ascii="Times New Roman" w:hAnsi="Times New Roman" w:cs="Times New Roman"/>
          <w:sz w:val="24"/>
          <w:szCs w:val="24"/>
        </w:rPr>
        <w:t xml:space="preserve"> untuk manusia tetapi dia juga memberikan ilham yang khusu</w:t>
      </w:r>
      <w:r w:rsidRPr="00C3061E">
        <w:rPr>
          <w:rFonts w:ascii="Times New Roman" w:hAnsi="Times New Roman" w:cs="Times New Roman"/>
          <w:sz w:val="24"/>
          <w:szCs w:val="24"/>
        </w:rPr>
        <w:t xml:space="preserve">, tetapi juga pemilihan kata-kata yang digunakan oleh para penulis (inspirasi verbal), tanpa menghilangkan gaya bahasa atau kepribadian unik sang penulis manusia </w:t>
      </w:r>
      <w:r w:rsidR="00D617B3" w:rsidRPr="00C3061E">
        <w:rPr>
          <w:rFonts w:ascii="Times New Roman" w:hAnsi="Times New Roman" w:cs="Times New Roman"/>
          <w:sz w:val="24"/>
          <w:szCs w:val="24"/>
        </w:rPr>
        <w:t xml:space="preserve">Alkitab adalah Firman Allah – kebenaran dari </w:t>
      </w:r>
      <w:r w:rsidR="00D617B3" w:rsidRPr="00C3061E">
        <w:rPr>
          <w:rFonts w:ascii="Times New Roman" w:hAnsi="Times New Roman" w:cs="Times New Roman"/>
          <w:sz w:val="24"/>
          <w:szCs w:val="24"/>
        </w:rPr>
        <w:lastRenderedPageBreak/>
        <w:t>Allah, di mana Allah memakai sejumlah sarana untuk berhubungan atau menyatakan diriNya kepada kita. Alkitab adalah sarana istimewa sebab Alkitab adalah Firman Allah</w:t>
      </w:r>
      <w:r w:rsidR="007D16F4">
        <w:rPr>
          <w:rFonts w:ascii="Times New Roman" w:hAnsi="Times New Roman" w:cs="Times New Roman"/>
          <w:sz w:val="24"/>
          <w:szCs w:val="24"/>
        </w:rPr>
        <w:t xml:space="preserve"> yang memberikan kehidupan kepada manusia untuk mengerti maksud dan tujuan Allah di dalam dirinya</w:t>
      </w:r>
      <w:r w:rsidR="00D617B3" w:rsidRPr="00C3061E">
        <w:rPr>
          <w:rFonts w:ascii="Times New Roman" w:hAnsi="Times New Roman" w:cs="Times New Roman"/>
          <w:sz w:val="24"/>
          <w:szCs w:val="24"/>
        </w:rPr>
        <w:t>.</w:t>
      </w:r>
      <w:r w:rsidR="00BB0183">
        <w:rPr>
          <w:rStyle w:val="FootnoteReference"/>
          <w:rFonts w:ascii="Times New Roman" w:hAnsi="Times New Roman" w:cs="Times New Roman"/>
          <w:sz w:val="24"/>
          <w:szCs w:val="24"/>
        </w:rPr>
        <w:footnoteReference w:id="10"/>
      </w:r>
    </w:p>
    <w:p w14:paraId="65813E63" w14:textId="77777777" w:rsidR="00D617B3" w:rsidRPr="00C3061E" w:rsidRDefault="00D617B3" w:rsidP="000A203D">
      <w:pPr>
        <w:spacing w:after="0" w:line="360" w:lineRule="auto"/>
        <w:jc w:val="both"/>
        <w:rPr>
          <w:rFonts w:ascii="Times New Roman" w:hAnsi="Times New Roman" w:cs="Times New Roman"/>
          <w:sz w:val="24"/>
          <w:szCs w:val="24"/>
        </w:rPr>
      </w:pPr>
    </w:p>
    <w:p w14:paraId="173C9AC0" w14:textId="15B85CA8" w:rsidR="00D617B3" w:rsidRPr="00C3061E" w:rsidRDefault="007B2742" w:rsidP="000A203D">
      <w:pPr>
        <w:spacing w:after="0" w:line="360" w:lineRule="auto"/>
        <w:jc w:val="both"/>
        <w:rPr>
          <w:rFonts w:ascii="Times New Roman" w:hAnsi="Times New Roman" w:cs="Times New Roman"/>
          <w:b/>
          <w:bCs/>
          <w:sz w:val="24"/>
          <w:szCs w:val="24"/>
        </w:rPr>
      </w:pPr>
      <w:r w:rsidRPr="00C3061E">
        <w:rPr>
          <w:rFonts w:ascii="Times New Roman" w:hAnsi="Times New Roman" w:cs="Times New Roman"/>
          <w:b/>
          <w:bCs/>
          <w:sz w:val="24"/>
          <w:szCs w:val="24"/>
        </w:rPr>
        <w:t>3.</w:t>
      </w:r>
      <w:r w:rsidR="00C3061E" w:rsidRPr="00C3061E">
        <w:rPr>
          <w:rFonts w:ascii="Times New Roman" w:hAnsi="Times New Roman" w:cs="Times New Roman"/>
          <w:b/>
          <w:bCs/>
          <w:sz w:val="24"/>
          <w:szCs w:val="24"/>
        </w:rPr>
        <w:t>c.</w:t>
      </w:r>
      <w:r w:rsidRPr="00C3061E">
        <w:rPr>
          <w:rFonts w:ascii="Times New Roman" w:hAnsi="Times New Roman" w:cs="Times New Roman"/>
          <w:b/>
          <w:bCs/>
          <w:sz w:val="24"/>
          <w:szCs w:val="24"/>
        </w:rPr>
        <w:t xml:space="preserve"> Tujuan dan Otoritas Praktis</w:t>
      </w:r>
    </w:p>
    <w:p w14:paraId="0F74AF1F" w14:textId="7C796BFF" w:rsidR="00D617B3" w:rsidRDefault="00D617B3" w:rsidP="000A203D">
      <w:pPr>
        <w:spacing w:after="0" w:line="360" w:lineRule="auto"/>
        <w:ind w:firstLine="720"/>
        <w:jc w:val="both"/>
        <w:rPr>
          <w:rFonts w:ascii="Times New Roman" w:hAnsi="Times New Roman" w:cs="Times New Roman"/>
          <w:b/>
          <w:bCs/>
          <w:sz w:val="24"/>
          <w:szCs w:val="24"/>
        </w:rPr>
      </w:pPr>
      <w:r w:rsidRPr="00C3061E">
        <w:rPr>
          <w:rFonts w:ascii="Times New Roman" w:hAnsi="Times New Roman" w:cs="Times New Roman"/>
          <w:sz w:val="24"/>
          <w:szCs w:val="24"/>
        </w:rPr>
        <w:t>Alkitab</w:t>
      </w:r>
      <w:r w:rsidRPr="00C3061E">
        <w:rPr>
          <w:rFonts w:ascii="Times New Roman" w:hAnsi="Times New Roman" w:cs="Times New Roman"/>
          <w:spacing w:val="-6"/>
          <w:sz w:val="24"/>
          <w:szCs w:val="24"/>
        </w:rPr>
        <w:t xml:space="preserve"> </w:t>
      </w:r>
      <w:r w:rsidRPr="00C3061E">
        <w:rPr>
          <w:rFonts w:ascii="Times New Roman" w:hAnsi="Times New Roman" w:cs="Times New Roman"/>
          <w:sz w:val="24"/>
          <w:szCs w:val="24"/>
        </w:rPr>
        <w:t>yang</w:t>
      </w:r>
      <w:r w:rsidRPr="00C3061E">
        <w:rPr>
          <w:rFonts w:ascii="Times New Roman" w:hAnsi="Times New Roman" w:cs="Times New Roman"/>
          <w:spacing w:val="-6"/>
          <w:sz w:val="24"/>
          <w:szCs w:val="24"/>
        </w:rPr>
        <w:t xml:space="preserve"> </w:t>
      </w:r>
      <w:r w:rsidRPr="00C3061E">
        <w:rPr>
          <w:rFonts w:ascii="Times New Roman" w:hAnsi="Times New Roman" w:cs="Times New Roman"/>
          <w:sz w:val="24"/>
          <w:szCs w:val="24"/>
        </w:rPr>
        <w:t>kita</w:t>
      </w:r>
      <w:r w:rsidRPr="00C3061E">
        <w:rPr>
          <w:rFonts w:ascii="Times New Roman" w:hAnsi="Times New Roman" w:cs="Times New Roman"/>
          <w:spacing w:val="-7"/>
          <w:sz w:val="24"/>
          <w:szCs w:val="24"/>
        </w:rPr>
        <w:t xml:space="preserve"> </w:t>
      </w:r>
      <w:r w:rsidRPr="00C3061E">
        <w:rPr>
          <w:rFonts w:ascii="Times New Roman" w:hAnsi="Times New Roman" w:cs="Times New Roman"/>
          <w:sz w:val="24"/>
          <w:szCs w:val="24"/>
        </w:rPr>
        <w:t>baca</w:t>
      </w:r>
      <w:r w:rsidRPr="00C3061E">
        <w:rPr>
          <w:rFonts w:ascii="Times New Roman" w:hAnsi="Times New Roman" w:cs="Times New Roman"/>
          <w:spacing w:val="-7"/>
          <w:sz w:val="24"/>
          <w:szCs w:val="24"/>
        </w:rPr>
        <w:t xml:space="preserve"> </w:t>
      </w:r>
      <w:r w:rsidRPr="00C3061E">
        <w:rPr>
          <w:rFonts w:ascii="Times New Roman" w:hAnsi="Times New Roman" w:cs="Times New Roman"/>
          <w:sz w:val="24"/>
          <w:szCs w:val="24"/>
        </w:rPr>
        <w:t>sehari-hari</w:t>
      </w:r>
      <w:r w:rsidRPr="00C3061E">
        <w:rPr>
          <w:rFonts w:ascii="Times New Roman" w:hAnsi="Times New Roman" w:cs="Times New Roman"/>
          <w:spacing w:val="-3"/>
          <w:sz w:val="24"/>
          <w:szCs w:val="24"/>
        </w:rPr>
        <w:t xml:space="preserve"> </w:t>
      </w:r>
      <w:r w:rsidRPr="00C3061E">
        <w:rPr>
          <w:rFonts w:ascii="Times New Roman" w:hAnsi="Times New Roman" w:cs="Times New Roman"/>
          <w:sz w:val="24"/>
          <w:szCs w:val="24"/>
        </w:rPr>
        <w:t>adalah</w:t>
      </w:r>
      <w:r w:rsidRPr="00C3061E">
        <w:rPr>
          <w:rFonts w:ascii="Times New Roman" w:hAnsi="Times New Roman" w:cs="Times New Roman"/>
          <w:spacing w:val="-4"/>
          <w:sz w:val="24"/>
          <w:szCs w:val="24"/>
        </w:rPr>
        <w:t xml:space="preserve"> </w:t>
      </w:r>
      <w:r w:rsidRPr="00C3061E">
        <w:rPr>
          <w:rFonts w:ascii="Times New Roman" w:hAnsi="Times New Roman" w:cs="Times New Roman"/>
          <w:sz w:val="24"/>
          <w:szCs w:val="24"/>
        </w:rPr>
        <w:t>Firman</w:t>
      </w:r>
      <w:r w:rsidRPr="00C3061E">
        <w:rPr>
          <w:rFonts w:ascii="Times New Roman" w:hAnsi="Times New Roman" w:cs="Times New Roman"/>
          <w:spacing w:val="-3"/>
          <w:sz w:val="24"/>
          <w:szCs w:val="24"/>
        </w:rPr>
        <w:t xml:space="preserve"> </w:t>
      </w:r>
      <w:r w:rsidRPr="00C3061E">
        <w:rPr>
          <w:rFonts w:ascii="Times New Roman" w:hAnsi="Times New Roman" w:cs="Times New Roman"/>
          <w:sz w:val="24"/>
          <w:szCs w:val="24"/>
        </w:rPr>
        <w:t>Allah</w:t>
      </w:r>
      <w:r w:rsidRPr="00C3061E">
        <w:rPr>
          <w:rFonts w:ascii="Times New Roman" w:hAnsi="Times New Roman" w:cs="Times New Roman"/>
          <w:spacing w:val="-6"/>
          <w:sz w:val="24"/>
          <w:szCs w:val="24"/>
        </w:rPr>
        <w:t xml:space="preserve"> </w:t>
      </w:r>
      <w:r w:rsidRPr="00C3061E">
        <w:rPr>
          <w:rFonts w:ascii="Times New Roman" w:hAnsi="Times New Roman" w:cs="Times New Roman"/>
          <w:sz w:val="24"/>
          <w:szCs w:val="24"/>
        </w:rPr>
        <w:t>yang</w:t>
      </w:r>
      <w:r w:rsidRPr="00C3061E">
        <w:rPr>
          <w:rFonts w:ascii="Times New Roman" w:hAnsi="Times New Roman" w:cs="Times New Roman"/>
          <w:spacing w:val="-6"/>
          <w:sz w:val="24"/>
          <w:szCs w:val="24"/>
        </w:rPr>
        <w:t xml:space="preserve"> </w:t>
      </w:r>
      <w:r w:rsidRPr="00C3061E">
        <w:rPr>
          <w:rFonts w:ascii="Times New Roman" w:hAnsi="Times New Roman" w:cs="Times New Roman"/>
          <w:sz w:val="24"/>
          <w:szCs w:val="24"/>
        </w:rPr>
        <w:t>hidup</w:t>
      </w:r>
      <w:r w:rsidR="007D16F4">
        <w:rPr>
          <w:rFonts w:ascii="Times New Roman" w:hAnsi="Times New Roman" w:cs="Times New Roman"/>
          <w:sz w:val="24"/>
          <w:szCs w:val="24"/>
        </w:rPr>
        <w:t xml:space="preserve"> dan memberikan manfaat</w:t>
      </w:r>
      <w:r w:rsidRPr="00C3061E">
        <w:rPr>
          <w:rFonts w:ascii="Times New Roman" w:hAnsi="Times New Roman" w:cs="Times New Roman"/>
          <w:sz w:val="24"/>
          <w:szCs w:val="24"/>
        </w:rPr>
        <w:t>,</w:t>
      </w:r>
      <w:r w:rsidRPr="00C3061E">
        <w:rPr>
          <w:rFonts w:ascii="Times New Roman" w:hAnsi="Times New Roman" w:cs="Times New Roman"/>
          <w:spacing w:val="-5"/>
          <w:sz w:val="24"/>
          <w:szCs w:val="24"/>
        </w:rPr>
        <w:t xml:space="preserve"> </w:t>
      </w:r>
      <w:r w:rsidRPr="00C3061E">
        <w:rPr>
          <w:rFonts w:ascii="Times New Roman" w:hAnsi="Times New Roman" w:cs="Times New Roman"/>
          <w:sz w:val="24"/>
          <w:szCs w:val="24"/>
        </w:rPr>
        <w:t>dan</w:t>
      </w:r>
      <w:r w:rsidRPr="00C3061E">
        <w:rPr>
          <w:rFonts w:ascii="Times New Roman" w:hAnsi="Times New Roman" w:cs="Times New Roman"/>
          <w:spacing w:val="-4"/>
          <w:sz w:val="24"/>
          <w:szCs w:val="24"/>
        </w:rPr>
        <w:t xml:space="preserve"> </w:t>
      </w:r>
      <w:r w:rsidRPr="00C3061E">
        <w:rPr>
          <w:rFonts w:ascii="Times New Roman" w:hAnsi="Times New Roman" w:cs="Times New Roman"/>
          <w:sz w:val="24"/>
          <w:szCs w:val="24"/>
        </w:rPr>
        <w:t>hal itu</w:t>
      </w:r>
      <w:r w:rsidRPr="00C3061E">
        <w:rPr>
          <w:rFonts w:ascii="Times New Roman" w:hAnsi="Times New Roman" w:cs="Times New Roman"/>
          <w:spacing w:val="-13"/>
          <w:sz w:val="24"/>
          <w:szCs w:val="24"/>
        </w:rPr>
        <w:t xml:space="preserve"> </w:t>
      </w:r>
      <w:r w:rsidRPr="00C3061E">
        <w:rPr>
          <w:rFonts w:ascii="Times New Roman" w:hAnsi="Times New Roman" w:cs="Times New Roman"/>
          <w:sz w:val="24"/>
          <w:szCs w:val="24"/>
        </w:rPr>
        <w:t>tertulis</w:t>
      </w:r>
      <w:r w:rsidRPr="00C3061E">
        <w:rPr>
          <w:rFonts w:ascii="Times New Roman" w:hAnsi="Times New Roman" w:cs="Times New Roman"/>
          <w:spacing w:val="-10"/>
          <w:sz w:val="24"/>
          <w:szCs w:val="24"/>
        </w:rPr>
        <w:t xml:space="preserve"> </w:t>
      </w:r>
      <w:r w:rsidRPr="00C3061E">
        <w:rPr>
          <w:rFonts w:ascii="Times New Roman" w:hAnsi="Times New Roman" w:cs="Times New Roman"/>
          <w:sz w:val="24"/>
          <w:szCs w:val="24"/>
        </w:rPr>
        <w:t>di</w:t>
      </w:r>
      <w:r w:rsidRPr="00C3061E">
        <w:rPr>
          <w:rFonts w:ascii="Times New Roman" w:hAnsi="Times New Roman" w:cs="Times New Roman"/>
          <w:spacing w:val="-10"/>
          <w:sz w:val="24"/>
          <w:szCs w:val="24"/>
        </w:rPr>
        <w:t xml:space="preserve"> </w:t>
      </w:r>
      <w:r w:rsidRPr="00C3061E">
        <w:rPr>
          <w:rFonts w:ascii="Times New Roman" w:hAnsi="Times New Roman" w:cs="Times New Roman"/>
          <w:sz w:val="24"/>
          <w:szCs w:val="24"/>
        </w:rPr>
        <w:t>dalam</w:t>
      </w:r>
      <w:r w:rsidRPr="00C3061E">
        <w:rPr>
          <w:rFonts w:ascii="Times New Roman" w:hAnsi="Times New Roman" w:cs="Times New Roman"/>
          <w:spacing w:val="-11"/>
          <w:sz w:val="24"/>
          <w:szCs w:val="24"/>
        </w:rPr>
        <w:t xml:space="preserve"> </w:t>
      </w:r>
      <w:r w:rsidRPr="00C3061E">
        <w:rPr>
          <w:rFonts w:ascii="Times New Roman" w:hAnsi="Times New Roman" w:cs="Times New Roman"/>
          <w:sz w:val="24"/>
          <w:szCs w:val="24"/>
        </w:rPr>
        <w:t>ayat</w:t>
      </w:r>
      <w:r w:rsidRPr="00C3061E">
        <w:rPr>
          <w:rFonts w:ascii="Times New Roman" w:hAnsi="Times New Roman" w:cs="Times New Roman"/>
          <w:spacing w:val="-9"/>
          <w:sz w:val="24"/>
          <w:szCs w:val="24"/>
        </w:rPr>
        <w:t xml:space="preserve"> </w:t>
      </w:r>
      <w:r w:rsidRPr="00C3061E">
        <w:rPr>
          <w:rFonts w:ascii="Times New Roman" w:hAnsi="Times New Roman" w:cs="Times New Roman"/>
          <w:sz w:val="24"/>
          <w:szCs w:val="24"/>
        </w:rPr>
        <w:t>Alkitab</w:t>
      </w:r>
      <w:r w:rsidRPr="00C3061E">
        <w:rPr>
          <w:rFonts w:ascii="Times New Roman" w:hAnsi="Times New Roman" w:cs="Times New Roman"/>
          <w:spacing w:val="-10"/>
          <w:sz w:val="24"/>
          <w:szCs w:val="24"/>
        </w:rPr>
        <w:t xml:space="preserve"> </w:t>
      </w:r>
      <w:r w:rsidRPr="00C3061E">
        <w:rPr>
          <w:rFonts w:ascii="Times New Roman" w:hAnsi="Times New Roman" w:cs="Times New Roman"/>
          <w:sz w:val="24"/>
          <w:szCs w:val="24"/>
        </w:rPr>
        <w:t>yaitu</w:t>
      </w:r>
      <w:r w:rsidRPr="00C3061E">
        <w:rPr>
          <w:rFonts w:ascii="Times New Roman" w:hAnsi="Times New Roman" w:cs="Times New Roman"/>
          <w:spacing w:val="-11"/>
          <w:sz w:val="24"/>
          <w:szCs w:val="24"/>
        </w:rPr>
        <w:t xml:space="preserve"> </w:t>
      </w:r>
      <w:r w:rsidRPr="00C3061E">
        <w:rPr>
          <w:rFonts w:ascii="Times New Roman" w:hAnsi="Times New Roman" w:cs="Times New Roman"/>
          <w:sz w:val="24"/>
          <w:szCs w:val="24"/>
        </w:rPr>
        <w:t>baik</w:t>
      </w:r>
      <w:r w:rsidRPr="00C3061E">
        <w:rPr>
          <w:rFonts w:ascii="Times New Roman" w:hAnsi="Times New Roman" w:cs="Times New Roman"/>
          <w:spacing w:val="-10"/>
          <w:sz w:val="24"/>
          <w:szCs w:val="24"/>
        </w:rPr>
        <w:t xml:space="preserve"> </w:t>
      </w:r>
      <w:r w:rsidRPr="00C3061E">
        <w:rPr>
          <w:rFonts w:ascii="Times New Roman" w:hAnsi="Times New Roman" w:cs="Times New Roman"/>
          <w:sz w:val="24"/>
          <w:szCs w:val="24"/>
        </w:rPr>
        <w:t>di</w:t>
      </w:r>
      <w:r w:rsidRPr="00C3061E">
        <w:rPr>
          <w:rFonts w:ascii="Times New Roman" w:hAnsi="Times New Roman" w:cs="Times New Roman"/>
          <w:spacing w:val="-9"/>
          <w:sz w:val="24"/>
          <w:szCs w:val="24"/>
        </w:rPr>
        <w:t xml:space="preserve"> </w:t>
      </w:r>
      <w:r w:rsidRPr="00C3061E">
        <w:rPr>
          <w:rFonts w:ascii="Times New Roman" w:hAnsi="Times New Roman" w:cs="Times New Roman"/>
          <w:sz w:val="24"/>
          <w:szCs w:val="24"/>
        </w:rPr>
        <w:t>II</w:t>
      </w:r>
      <w:r w:rsidRPr="00C3061E">
        <w:rPr>
          <w:rFonts w:ascii="Times New Roman" w:hAnsi="Times New Roman" w:cs="Times New Roman"/>
          <w:spacing w:val="-12"/>
          <w:sz w:val="24"/>
          <w:szCs w:val="24"/>
        </w:rPr>
        <w:t xml:space="preserve"> </w:t>
      </w:r>
      <w:r w:rsidRPr="00C3061E">
        <w:rPr>
          <w:rFonts w:ascii="Times New Roman" w:hAnsi="Times New Roman" w:cs="Times New Roman"/>
          <w:sz w:val="24"/>
          <w:szCs w:val="24"/>
        </w:rPr>
        <w:t>Timotius</w:t>
      </w:r>
      <w:r w:rsidRPr="00C3061E">
        <w:rPr>
          <w:rFonts w:ascii="Times New Roman" w:hAnsi="Times New Roman" w:cs="Times New Roman"/>
          <w:spacing w:val="-10"/>
          <w:sz w:val="24"/>
          <w:szCs w:val="24"/>
        </w:rPr>
        <w:t xml:space="preserve"> </w:t>
      </w:r>
      <w:r w:rsidRPr="00C3061E">
        <w:rPr>
          <w:rFonts w:ascii="Times New Roman" w:hAnsi="Times New Roman" w:cs="Times New Roman"/>
          <w:sz w:val="24"/>
          <w:szCs w:val="24"/>
        </w:rPr>
        <w:t>3:16</w:t>
      </w:r>
      <w:r w:rsidR="00653A2C">
        <w:rPr>
          <w:rFonts w:ascii="Times New Roman" w:hAnsi="Times New Roman" w:cs="Times New Roman"/>
          <w:sz w:val="24"/>
          <w:szCs w:val="24"/>
        </w:rPr>
        <w:t xml:space="preserve"> </w:t>
      </w:r>
      <w:r w:rsidR="007D16F4">
        <w:rPr>
          <w:rFonts w:ascii="Times New Roman" w:hAnsi="Times New Roman" w:cs="Times New Roman"/>
          <w:sz w:val="24"/>
          <w:szCs w:val="24"/>
        </w:rPr>
        <w:t>k</w:t>
      </w:r>
      <w:r w:rsidRPr="00C3061E">
        <w:rPr>
          <w:rFonts w:ascii="Times New Roman" w:hAnsi="Times New Roman" w:cs="Times New Roman"/>
          <w:sz w:val="24"/>
          <w:szCs w:val="24"/>
        </w:rPr>
        <w:t>esatuan</w:t>
      </w:r>
      <w:r w:rsidRPr="00C3061E">
        <w:rPr>
          <w:rFonts w:ascii="Times New Roman" w:hAnsi="Times New Roman" w:cs="Times New Roman"/>
          <w:spacing w:val="-15"/>
          <w:sz w:val="24"/>
          <w:szCs w:val="24"/>
        </w:rPr>
        <w:t xml:space="preserve"> </w:t>
      </w:r>
      <w:r w:rsidRPr="00C3061E">
        <w:rPr>
          <w:rFonts w:ascii="Times New Roman" w:hAnsi="Times New Roman" w:cs="Times New Roman"/>
          <w:sz w:val="24"/>
          <w:szCs w:val="24"/>
        </w:rPr>
        <w:t>dan</w:t>
      </w:r>
      <w:r w:rsidRPr="00C3061E">
        <w:rPr>
          <w:rFonts w:ascii="Times New Roman" w:hAnsi="Times New Roman" w:cs="Times New Roman"/>
          <w:spacing w:val="-15"/>
          <w:sz w:val="24"/>
          <w:szCs w:val="24"/>
        </w:rPr>
        <w:t xml:space="preserve"> </w:t>
      </w:r>
      <w:r w:rsidRPr="00C3061E">
        <w:rPr>
          <w:rFonts w:ascii="Times New Roman" w:hAnsi="Times New Roman" w:cs="Times New Roman"/>
          <w:sz w:val="24"/>
          <w:szCs w:val="24"/>
        </w:rPr>
        <w:t>keterpaduan</w:t>
      </w:r>
      <w:r w:rsidRPr="00C3061E">
        <w:rPr>
          <w:rFonts w:ascii="Times New Roman" w:hAnsi="Times New Roman" w:cs="Times New Roman"/>
          <w:spacing w:val="-15"/>
          <w:sz w:val="24"/>
          <w:szCs w:val="24"/>
        </w:rPr>
        <w:t xml:space="preserve"> </w:t>
      </w:r>
      <w:r w:rsidRPr="00C3061E">
        <w:rPr>
          <w:rFonts w:ascii="Times New Roman" w:hAnsi="Times New Roman" w:cs="Times New Roman"/>
          <w:sz w:val="24"/>
          <w:szCs w:val="24"/>
        </w:rPr>
        <w:t>Alkitab</w:t>
      </w:r>
      <w:r w:rsidRPr="00C3061E">
        <w:rPr>
          <w:rFonts w:ascii="Times New Roman" w:hAnsi="Times New Roman" w:cs="Times New Roman"/>
          <w:spacing w:val="-15"/>
          <w:sz w:val="24"/>
          <w:szCs w:val="24"/>
        </w:rPr>
        <w:t xml:space="preserve"> </w:t>
      </w:r>
      <w:r w:rsidRPr="00C3061E">
        <w:rPr>
          <w:rFonts w:ascii="Times New Roman" w:hAnsi="Times New Roman" w:cs="Times New Roman"/>
          <w:sz w:val="24"/>
          <w:szCs w:val="24"/>
        </w:rPr>
        <w:t>menyatakan</w:t>
      </w:r>
      <w:r w:rsidRPr="00C3061E">
        <w:rPr>
          <w:rFonts w:ascii="Times New Roman" w:hAnsi="Times New Roman" w:cs="Times New Roman"/>
          <w:spacing w:val="-15"/>
          <w:sz w:val="24"/>
          <w:szCs w:val="24"/>
        </w:rPr>
        <w:t xml:space="preserve"> </w:t>
      </w:r>
      <w:r w:rsidRPr="00C3061E">
        <w:rPr>
          <w:rFonts w:ascii="Times New Roman" w:hAnsi="Times New Roman" w:cs="Times New Roman"/>
          <w:sz w:val="24"/>
          <w:szCs w:val="24"/>
        </w:rPr>
        <w:t>kebernarannya.</w:t>
      </w:r>
      <w:r w:rsidRPr="00C3061E">
        <w:rPr>
          <w:rFonts w:ascii="Times New Roman" w:hAnsi="Times New Roman" w:cs="Times New Roman"/>
          <w:spacing w:val="-15"/>
          <w:sz w:val="24"/>
          <w:szCs w:val="24"/>
        </w:rPr>
        <w:t xml:space="preserve"> </w:t>
      </w:r>
      <w:r w:rsidRPr="00C3061E">
        <w:rPr>
          <w:rFonts w:ascii="Times New Roman" w:hAnsi="Times New Roman" w:cs="Times New Roman"/>
          <w:sz w:val="24"/>
          <w:szCs w:val="24"/>
        </w:rPr>
        <w:t>Ada</w:t>
      </w:r>
      <w:r w:rsidRPr="00C3061E">
        <w:rPr>
          <w:rFonts w:ascii="Times New Roman" w:hAnsi="Times New Roman" w:cs="Times New Roman"/>
          <w:spacing w:val="-15"/>
          <w:sz w:val="24"/>
          <w:szCs w:val="24"/>
        </w:rPr>
        <w:t xml:space="preserve"> </w:t>
      </w:r>
      <w:r w:rsidRPr="00C3061E">
        <w:rPr>
          <w:rFonts w:ascii="Times New Roman" w:hAnsi="Times New Roman" w:cs="Times New Roman"/>
          <w:sz w:val="24"/>
          <w:szCs w:val="24"/>
        </w:rPr>
        <w:t>banyak</w:t>
      </w:r>
      <w:r w:rsidRPr="00C3061E">
        <w:rPr>
          <w:rFonts w:ascii="Times New Roman" w:hAnsi="Times New Roman" w:cs="Times New Roman"/>
          <w:spacing w:val="-15"/>
          <w:sz w:val="24"/>
          <w:szCs w:val="24"/>
        </w:rPr>
        <w:t xml:space="preserve"> </w:t>
      </w:r>
      <w:r w:rsidR="007D16F4">
        <w:rPr>
          <w:rFonts w:ascii="Times New Roman" w:hAnsi="Times New Roman" w:cs="Times New Roman"/>
          <w:spacing w:val="-15"/>
          <w:sz w:val="24"/>
          <w:szCs w:val="24"/>
        </w:rPr>
        <w:t xml:space="preserve">gaya </w:t>
      </w:r>
      <w:r w:rsidRPr="00C3061E">
        <w:rPr>
          <w:rFonts w:ascii="Times New Roman" w:hAnsi="Times New Roman" w:cs="Times New Roman"/>
          <w:sz w:val="24"/>
          <w:szCs w:val="24"/>
        </w:rPr>
        <w:t>penulis yang</w:t>
      </w:r>
      <w:r w:rsidRPr="00C3061E">
        <w:rPr>
          <w:rFonts w:ascii="Times New Roman" w:hAnsi="Times New Roman" w:cs="Times New Roman"/>
          <w:spacing w:val="-10"/>
          <w:sz w:val="24"/>
          <w:szCs w:val="24"/>
        </w:rPr>
        <w:t xml:space="preserve"> </w:t>
      </w:r>
      <w:r w:rsidR="007D16F4">
        <w:rPr>
          <w:rFonts w:ascii="Times New Roman" w:hAnsi="Times New Roman" w:cs="Times New Roman"/>
          <w:spacing w:val="-10"/>
          <w:sz w:val="24"/>
          <w:szCs w:val="24"/>
        </w:rPr>
        <w:t xml:space="preserve">mengartikan </w:t>
      </w:r>
      <w:r w:rsidRPr="00C3061E">
        <w:rPr>
          <w:rFonts w:ascii="Times New Roman" w:hAnsi="Times New Roman" w:cs="Times New Roman"/>
          <w:sz w:val="24"/>
          <w:szCs w:val="24"/>
        </w:rPr>
        <w:t>berbeda-beda</w:t>
      </w:r>
      <w:r w:rsidRPr="00C3061E">
        <w:rPr>
          <w:rFonts w:ascii="Times New Roman" w:hAnsi="Times New Roman" w:cs="Times New Roman"/>
          <w:spacing w:val="-11"/>
          <w:sz w:val="24"/>
          <w:szCs w:val="24"/>
        </w:rPr>
        <w:t xml:space="preserve"> </w:t>
      </w:r>
      <w:r w:rsidRPr="00C3061E">
        <w:rPr>
          <w:rFonts w:ascii="Times New Roman" w:hAnsi="Times New Roman" w:cs="Times New Roman"/>
          <w:sz w:val="24"/>
          <w:szCs w:val="24"/>
        </w:rPr>
        <w:t>latar</w:t>
      </w:r>
      <w:r w:rsidRPr="00C3061E">
        <w:rPr>
          <w:rFonts w:ascii="Times New Roman" w:hAnsi="Times New Roman" w:cs="Times New Roman"/>
          <w:spacing w:val="-11"/>
          <w:sz w:val="24"/>
          <w:szCs w:val="24"/>
        </w:rPr>
        <w:t xml:space="preserve"> </w:t>
      </w:r>
      <w:r w:rsidRPr="00C3061E">
        <w:rPr>
          <w:rFonts w:ascii="Times New Roman" w:hAnsi="Times New Roman" w:cs="Times New Roman"/>
          <w:sz w:val="24"/>
          <w:szCs w:val="24"/>
        </w:rPr>
        <w:t>belakang,</w:t>
      </w:r>
      <w:r w:rsidRPr="00C3061E">
        <w:rPr>
          <w:rFonts w:ascii="Times New Roman" w:hAnsi="Times New Roman" w:cs="Times New Roman"/>
          <w:spacing w:val="-10"/>
          <w:sz w:val="24"/>
          <w:szCs w:val="24"/>
        </w:rPr>
        <w:t xml:space="preserve"> </w:t>
      </w:r>
      <w:r w:rsidRPr="00C3061E">
        <w:rPr>
          <w:rFonts w:ascii="Times New Roman" w:hAnsi="Times New Roman" w:cs="Times New Roman"/>
          <w:sz w:val="24"/>
          <w:szCs w:val="24"/>
        </w:rPr>
        <w:t>gaya</w:t>
      </w:r>
      <w:r w:rsidRPr="00C3061E">
        <w:rPr>
          <w:rFonts w:ascii="Times New Roman" w:hAnsi="Times New Roman" w:cs="Times New Roman"/>
          <w:spacing w:val="-11"/>
          <w:sz w:val="24"/>
          <w:szCs w:val="24"/>
        </w:rPr>
        <w:t xml:space="preserve"> </w:t>
      </w:r>
      <w:r w:rsidRPr="00C3061E">
        <w:rPr>
          <w:rFonts w:ascii="Times New Roman" w:hAnsi="Times New Roman" w:cs="Times New Roman"/>
          <w:sz w:val="24"/>
          <w:szCs w:val="24"/>
        </w:rPr>
        <w:t>penulisan,</w:t>
      </w:r>
      <w:r w:rsidRPr="00C3061E">
        <w:rPr>
          <w:rFonts w:ascii="Times New Roman" w:hAnsi="Times New Roman" w:cs="Times New Roman"/>
          <w:spacing w:val="-10"/>
          <w:sz w:val="24"/>
          <w:szCs w:val="24"/>
        </w:rPr>
        <w:t xml:space="preserve"> </w:t>
      </w:r>
      <w:r w:rsidRPr="00C3061E">
        <w:rPr>
          <w:rFonts w:ascii="Times New Roman" w:hAnsi="Times New Roman" w:cs="Times New Roman"/>
          <w:sz w:val="24"/>
          <w:szCs w:val="24"/>
        </w:rPr>
        <w:t>tetapi</w:t>
      </w:r>
      <w:r w:rsidRPr="00C3061E">
        <w:rPr>
          <w:rFonts w:ascii="Times New Roman" w:hAnsi="Times New Roman" w:cs="Times New Roman"/>
          <w:spacing w:val="-10"/>
          <w:sz w:val="24"/>
          <w:szCs w:val="24"/>
        </w:rPr>
        <w:t xml:space="preserve"> </w:t>
      </w:r>
      <w:r w:rsidR="007D16F4">
        <w:rPr>
          <w:rFonts w:ascii="Times New Roman" w:hAnsi="Times New Roman" w:cs="Times New Roman"/>
          <w:spacing w:val="-10"/>
          <w:sz w:val="24"/>
          <w:szCs w:val="24"/>
        </w:rPr>
        <w:t xml:space="preserve">semuanya mengarkan untuk </w:t>
      </w:r>
      <w:r w:rsidRPr="00C3061E">
        <w:rPr>
          <w:rFonts w:ascii="Times New Roman" w:hAnsi="Times New Roman" w:cs="Times New Roman"/>
          <w:sz w:val="24"/>
          <w:szCs w:val="24"/>
        </w:rPr>
        <w:t>menunjukkan</w:t>
      </w:r>
      <w:r w:rsidRPr="00C3061E">
        <w:rPr>
          <w:rFonts w:ascii="Times New Roman" w:hAnsi="Times New Roman" w:cs="Times New Roman"/>
          <w:spacing w:val="-10"/>
          <w:sz w:val="24"/>
          <w:szCs w:val="24"/>
        </w:rPr>
        <w:t xml:space="preserve"> </w:t>
      </w:r>
      <w:r w:rsidRPr="00C3061E">
        <w:rPr>
          <w:rFonts w:ascii="Times New Roman" w:hAnsi="Times New Roman" w:cs="Times New Roman"/>
          <w:sz w:val="24"/>
          <w:szCs w:val="24"/>
        </w:rPr>
        <w:t>kepada</w:t>
      </w:r>
      <w:r w:rsidRPr="00C3061E">
        <w:rPr>
          <w:rFonts w:ascii="Times New Roman" w:hAnsi="Times New Roman" w:cs="Times New Roman"/>
          <w:spacing w:val="-11"/>
          <w:sz w:val="24"/>
          <w:szCs w:val="24"/>
        </w:rPr>
        <w:t xml:space="preserve"> </w:t>
      </w:r>
      <w:r w:rsidRPr="00C3061E">
        <w:rPr>
          <w:rFonts w:ascii="Times New Roman" w:hAnsi="Times New Roman" w:cs="Times New Roman"/>
          <w:sz w:val="24"/>
          <w:szCs w:val="24"/>
        </w:rPr>
        <w:t>satu pengarang yaitu Roh Kudus. Alkitab memiliki kesinambungan yang mengherankan, sebagaimana sekian banyak fakta dan beritanya yang terjalin erat menyatakan Anak Allah yang Tunggal, Tuhan dan Juruslamat kita.</w:t>
      </w:r>
      <w:r w:rsidRPr="00C3061E">
        <w:rPr>
          <w:rStyle w:val="FootnoteReference"/>
          <w:rFonts w:ascii="Times New Roman" w:hAnsi="Times New Roman" w:cs="Times New Roman"/>
          <w:sz w:val="24"/>
          <w:szCs w:val="24"/>
        </w:rPr>
        <w:footnoteReference w:id="11"/>
      </w:r>
      <w:r w:rsidRPr="00C3061E">
        <w:rPr>
          <w:rFonts w:ascii="Times New Roman" w:hAnsi="Times New Roman" w:cs="Times New Roman"/>
          <w:b/>
          <w:bCs/>
          <w:sz w:val="24"/>
          <w:szCs w:val="24"/>
        </w:rPr>
        <w:t xml:space="preserve"> </w:t>
      </w:r>
    </w:p>
    <w:p w14:paraId="0CEF4844" w14:textId="77777777" w:rsidR="007D16F4" w:rsidRPr="00C3061E" w:rsidRDefault="007D16F4" w:rsidP="000A203D">
      <w:pPr>
        <w:spacing w:after="0" w:line="360" w:lineRule="auto"/>
        <w:jc w:val="both"/>
        <w:rPr>
          <w:rFonts w:ascii="Times New Roman" w:hAnsi="Times New Roman" w:cs="Times New Roman"/>
          <w:b/>
          <w:bCs/>
          <w:sz w:val="24"/>
          <w:szCs w:val="24"/>
        </w:rPr>
      </w:pPr>
    </w:p>
    <w:p w14:paraId="2552A188" w14:textId="77777777" w:rsidR="00A65F48" w:rsidRDefault="00C3061E" w:rsidP="000A203D">
      <w:pPr>
        <w:spacing w:after="0" w:line="360" w:lineRule="auto"/>
        <w:jc w:val="both"/>
        <w:rPr>
          <w:rFonts w:ascii="Times New Roman" w:hAnsi="Times New Roman" w:cs="Times New Roman"/>
          <w:b/>
          <w:iCs/>
          <w:spacing w:val="-9"/>
          <w:sz w:val="24"/>
          <w:szCs w:val="24"/>
        </w:rPr>
      </w:pPr>
      <w:r w:rsidRPr="00A65F48">
        <w:rPr>
          <w:rFonts w:ascii="Times New Roman" w:hAnsi="Times New Roman" w:cs="Times New Roman"/>
          <w:b/>
          <w:iCs/>
          <w:sz w:val="24"/>
          <w:szCs w:val="24"/>
        </w:rPr>
        <w:t xml:space="preserve">c.1. </w:t>
      </w:r>
      <w:r w:rsidR="00A65F48">
        <w:rPr>
          <w:rFonts w:ascii="Times New Roman" w:hAnsi="Times New Roman" w:cs="Times New Roman"/>
          <w:b/>
          <w:iCs/>
          <w:sz w:val="24"/>
          <w:szCs w:val="24"/>
        </w:rPr>
        <w:t>T</w:t>
      </w:r>
      <w:r w:rsidR="00D617B3" w:rsidRPr="00A65F48">
        <w:rPr>
          <w:rFonts w:ascii="Times New Roman" w:hAnsi="Times New Roman" w:cs="Times New Roman"/>
          <w:b/>
          <w:iCs/>
          <w:sz w:val="24"/>
          <w:szCs w:val="24"/>
        </w:rPr>
        <w:t>ulisan</w:t>
      </w:r>
      <w:r w:rsidR="00D617B3" w:rsidRPr="00A65F48">
        <w:rPr>
          <w:rFonts w:ascii="Times New Roman" w:hAnsi="Times New Roman" w:cs="Times New Roman"/>
          <w:b/>
          <w:iCs/>
          <w:spacing w:val="-12"/>
          <w:sz w:val="24"/>
          <w:szCs w:val="24"/>
        </w:rPr>
        <w:t xml:space="preserve"> </w:t>
      </w:r>
      <w:r w:rsidR="00D617B3" w:rsidRPr="00A65F48">
        <w:rPr>
          <w:rFonts w:ascii="Times New Roman" w:hAnsi="Times New Roman" w:cs="Times New Roman"/>
          <w:b/>
          <w:iCs/>
          <w:sz w:val="24"/>
          <w:szCs w:val="24"/>
        </w:rPr>
        <w:t>yang</w:t>
      </w:r>
      <w:r w:rsidR="00D617B3" w:rsidRPr="00A65F48">
        <w:rPr>
          <w:rFonts w:ascii="Times New Roman" w:hAnsi="Times New Roman" w:cs="Times New Roman"/>
          <w:b/>
          <w:iCs/>
          <w:spacing w:val="-13"/>
          <w:sz w:val="24"/>
          <w:szCs w:val="24"/>
        </w:rPr>
        <w:t xml:space="preserve"> </w:t>
      </w:r>
      <w:r w:rsidR="00D617B3" w:rsidRPr="00A65F48">
        <w:rPr>
          <w:rFonts w:ascii="Times New Roman" w:hAnsi="Times New Roman" w:cs="Times New Roman"/>
          <w:b/>
          <w:iCs/>
          <w:sz w:val="24"/>
          <w:szCs w:val="24"/>
        </w:rPr>
        <w:t>diilhamkan</w:t>
      </w:r>
      <w:r w:rsidR="00D617B3" w:rsidRPr="00A65F48">
        <w:rPr>
          <w:rFonts w:ascii="Times New Roman" w:hAnsi="Times New Roman" w:cs="Times New Roman"/>
          <w:b/>
          <w:iCs/>
          <w:spacing w:val="-12"/>
          <w:sz w:val="24"/>
          <w:szCs w:val="24"/>
        </w:rPr>
        <w:t xml:space="preserve"> </w:t>
      </w:r>
      <w:r w:rsidR="00D617B3" w:rsidRPr="00A65F48">
        <w:rPr>
          <w:rFonts w:ascii="Times New Roman" w:hAnsi="Times New Roman" w:cs="Times New Roman"/>
          <w:b/>
          <w:iCs/>
          <w:sz w:val="24"/>
          <w:szCs w:val="24"/>
        </w:rPr>
        <w:t>Allah</w:t>
      </w:r>
      <w:r w:rsidR="00D617B3" w:rsidRPr="00A65F48">
        <w:rPr>
          <w:rFonts w:ascii="Times New Roman" w:hAnsi="Times New Roman" w:cs="Times New Roman"/>
          <w:b/>
          <w:iCs/>
          <w:spacing w:val="-9"/>
          <w:sz w:val="24"/>
          <w:szCs w:val="24"/>
        </w:rPr>
        <w:t xml:space="preserve"> </w:t>
      </w:r>
    </w:p>
    <w:p w14:paraId="06654B61" w14:textId="17DF46D9" w:rsidR="007D16F4" w:rsidRDefault="00A65F48" w:rsidP="000A203D">
      <w:pPr>
        <w:spacing w:after="0" w:line="360" w:lineRule="auto"/>
        <w:jc w:val="both"/>
      </w:pPr>
      <w:r w:rsidRPr="00A65F48">
        <w:rPr>
          <w:rFonts w:ascii="Times New Roman" w:hAnsi="Times New Roman" w:cs="Times New Roman"/>
          <w:bCs/>
          <w:iCs/>
          <w:spacing w:val="-9"/>
          <w:sz w:val="24"/>
          <w:szCs w:val="24"/>
        </w:rPr>
        <w:t>Memangang segala tulisan yang diilhamkan Allah</w:t>
      </w:r>
      <w:r>
        <w:rPr>
          <w:rFonts w:ascii="Times New Roman" w:hAnsi="Times New Roman" w:cs="Times New Roman"/>
          <w:b/>
          <w:iCs/>
          <w:spacing w:val="-9"/>
          <w:sz w:val="24"/>
          <w:szCs w:val="24"/>
        </w:rPr>
        <w:t xml:space="preserve"> </w:t>
      </w:r>
      <w:r w:rsidR="00D617B3" w:rsidRPr="00A65F48">
        <w:rPr>
          <w:rFonts w:ascii="Times New Roman" w:hAnsi="Times New Roman" w:cs="Times New Roman"/>
          <w:iCs/>
          <w:sz w:val="24"/>
          <w:szCs w:val="24"/>
        </w:rPr>
        <w:t>memang</w:t>
      </w:r>
      <w:r w:rsidR="00D617B3" w:rsidRPr="00A65F48">
        <w:rPr>
          <w:rFonts w:ascii="Times New Roman" w:hAnsi="Times New Roman" w:cs="Times New Roman"/>
          <w:iCs/>
          <w:spacing w:val="-14"/>
          <w:sz w:val="24"/>
          <w:szCs w:val="24"/>
        </w:rPr>
        <w:t xml:space="preserve"> </w:t>
      </w:r>
      <w:r w:rsidR="00D617B3" w:rsidRPr="00A65F48">
        <w:rPr>
          <w:rFonts w:ascii="Times New Roman" w:hAnsi="Times New Roman" w:cs="Times New Roman"/>
          <w:iCs/>
          <w:sz w:val="24"/>
          <w:szCs w:val="24"/>
        </w:rPr>
        <w:t>bermanfaat</w:t>
      </w:r>
      <w:r w:rsidR="00D617B3" w:rsidRPr="00A65F48">
        <w:rPr>
          <w:rFonts w:ascii="Times New Roman" w:hAnsi="Times New Roman" w:cs="Times New Roman"/>
          <w:iCs/>
          <w:spacing w:val="-13"/>
          <w:sz w:val="24"/>
          <w:szCs w:val="24"/>
        </w:rPr>
        <w:t xml:space="preserve"> </w:t>
      </w:r>
      <w:r w:rsidR="00D617B3" w:rsidRPr="00A65F48">
        <w:rPr>
          <w:rFonts w:ascii="Times New Roman" w:hAnsi="Times New Roman" w:cs="Times New Roman"/>
          <w:iCs/>
          <w:sz w:val="24"/>
          <w:szCs w:val="24"/>
        </w:rPr>
        <w:t>untuk</w:t>
      </w:r>
      <w:r w:rsidR="00D617B3" w:rsidRPr="00A65F48">
        <w:rPr>
          <w:rFonts w:ascii="Times New Roman" w:hAnsi="Times New Roman" w:cs="Times New Roman"/>
          <w:iCs/>
          <w:spacing w:val="-14"/>
          <w:sz w:val="24"/>
          <w:szCs w:val="24"/>
        </w:rPr>
        <w:t xml:space="preserve"> </w:t>
      </w:r>
      <w:r w:rsidR="00D617B3" w:rsidRPr="00A65F48">
        <w:rPr>
          <w:rFonts w:ascii="Times New Roman" w:hAnsi="Times New Roman" w:cs="Times New Roman"/>
          <w:iCs/>
          <w:sz w:val="24"/>
          <w:szCs w:val="24"/>
        </w:rPr>
        <w:t>mengajar,</w:t>
      </w:r>
      <w:r w:rsidR="00D617B3" w:rsidRPr="00A65F48">
        <w:rPr>
          <w:rFonts w:ascii="Times New Roman" w:hAnsi="Times New Roman" w:cs="Times New Roman"/>
          <w:iCs/>
          <w:spacing w:val="-13"/>
          <w:sz w:val="24"/>
          <w:szCs w:val="24"/>
        </w:rPr>
        <w:t xml:space="preserve"> </w:t>
      </w:r>
      <w:r w:rsidR="00D617B3" w:rsidRPr="00A65F48">
        <w:rPr>
          <w:rFonts w:ascii="Times New Roman" w:hAnsi="Times New Roman" w:cs="Times New Roman"/>
          <w:iCs/>
          <w:sz w:val="24"/>
          <w:szCs w:val="24"/>
        </w:rPr>
        <w:t>untuk menyatakan kesalahan, untuk memperbaiki kelakuan dan untuk mendidik orang dalam kebenaran</w:t>
      </w:r>
      <w:r w:rsidR="00196B62" w:rsidRPr="00A65F48">
        <w:rPr>
          <w:rStyle w:val="FootnoteReference"/>
          <w:rFonts w:ascii="Times New Roman" w:hAnsi="Times New Roman" w:cs="Times New Roman"/>
          <w:iCs/>
          <w:sz w:val="24"/>
          <w:szCs w:val="24"/>
        </w:rPr>
        <w:footnoteReference w:id="12"/>
      </w:r>
      <w:r>
        <w:rPr>
          <w:rFonts w:ascii="Times New Roman" w:hAnsi="Times New Roman" w:cs="Times New Roman"/>
          <w:iCs/>
          <w:sz w:val="24"/>
          <w:szCs w:val="24"/>
        </w:rPr>
        <w:t xml:space="preserve"> </w:t>
      </w:r>
      <w:r w:rsidR="00D617B3" w:rsidRPr="00C3061E">
        <w:rPr>
          <w:rFonts w:ascii="Times New Roman" w:hAnsi="Times New Roman" w:cs="Times New Roman"/>
          <w:sz w:val="24"/>
          <w:szCs w:val="24"/>
        </w:rPr>
        <w:t>Rasul Paulus menuliskan kepada Timotius bahwa Alkitab adalah tulisan yang diilhamkan oleh Allah. Allah sendiri yang mengilhamkannya kepada para rasul-rasul yang menjaga kehidupannya, menyaksikan kebesaran-Nya. Mereka (para</w:t>
      </w:r>
      <w:r w:rsidR="00D617B3" w:rsidRPr="00C3061E">
        <w:rPr>
          <w:rFonts w:ascii="Times New Roman" w:hAnsi="Times New Roman" w:cs="Times New Roman"/>
          <w:spacing w:val="-2"/>
          <w:sz w:val="24"/>
          <w:szCs w:val="24"/>
        </w:rPr>
        <w:t xml:space="preserve"> </w:t>
      </w:r>
      <w:r w:rsidR="00D617B3" w:rsidRPr="00C3061E">
        <w:rPr>
          <w:rFonts w:ascii="Times New Roman" w:hAnsi="Times New Roman" w:cs="Times New Roman"/>
          <w:sz w:val="24"/>
          <w:szCs w:val="24"/>
        </w:rPr>
        <w:t>rasul,</w:t>
      </w:r>
      <w:r w:rsidR="00D617B3" w:rsidRPr="00C3061E">
        <w:rPr>
          <w:rFonts w:ascii="Times New Roman" w:hAnsi="Times New Roman" w:cs="Times New Roman"/>
          <w:spacing w:val="-2"/>
          <w:sz w:val="24"/>
          <w:szCs w:val="24"/>
        </w:rPr>
        <w:t xml:space="preserve"> </w:t>
      </w:r>
      <w:r w:rsidR="00D617B3" w:rsidRPr="00C3061E">
        <w:rPr>
          <w:rFonts w:ascii="Times New Roman" w:hAnsi="Times New Roman" w:cs="Times New Roman"/>
          <w:sz w:val="24"/>
          <w:szCs w:val="24"/>
        </w:rPr>
        <w:t>nabi)</w:t>
      </w:r>
      <w:r w:rsidR="00D617B3" w:rsidRPr="00C3061E">
        <w:rPr>
          <w:rFonts w:ascii="Times New Roman" w:hAnsi="Times New Roman" w:cs="Times New Roman"/>
          <w:spacing w:val="-2"/>
          <w:sz w:val="24"/>
          <w:szCs w:val="24"/>
        </w:rPr>
        <w:t xml:space="preserve"> </w:t>
      </w:r>
      <w:r w:rsidR="00D617B3" w:rsidRPr="00C3061E">
        <w:rPr>
          <w:rFonts w:ascii="Times New Roman" w:hAnsi="Times New Roman" w:cs="Times New Roman"/>
          <w:sz w:val="24"/>
          <w:szCs w:val="24"/>
        </w:rPr>
        <w:t>tidak</w:t>
      </w:r>
      <w:r w:rsidR="00D617B3" w:rsidRPr="00C3061E">
        <w:rPr>
          <w:rFonts w:ascii="Times New Roman" w:hAnsi="Times New Roman" w:cs="Times New Roman"/>
          <w:spacing w:val="-2"/>
          <w:sz w:val="24"/>
          <w:szCs w:val="24"/>
        </w:rPr>
        <w:t xml:space="preserve"> </w:t>
      </w:r>
      <w:r w:rsidR="00D617B3" w:rsidRPr="00C3061E">
        <w:rPr>
          <w:rFonts w:ascii="Times New Roman" w:hAnsi="Times New Roman" w:cs="Times New Roman"/>
          <w:sz w:val="24"/>
          <w:szCs w:val="24"/>
        </w:rPr>
        <w:t>berbicara</w:t>
      </w:r>
      <w:r w:rsidR="00D617B3" w:rsidRPr="00C3061E">
        <w:rPr>
          <w:rFonts w:ascii="Times New Roman" w:hAnsi="Times New Roman" w:cs="Times New Roman"/>
          <w:spacing w:val="-3"/>
          <w:sz w:val="24"/>
          <w:szCs w:val="24"/>
        </w:rPr>
        <w:t xml:space="preserve"> </w:t>
      </w:r>
      <w:r w:rsidR="00D617B3" w:rsidRPr="00C3061E">
        <w:rPr>
          <w:rFonts w:ascii="Times New Roman" w:hAnsi="Times New Roman" w:cs="Times New Roman"/>
          <w:sz w:val="24"/>
          <w:szCs w:val="24"/>
        </w:rPr>
        <w:t>dengan</w:t>
      </w:r>
      <w:r w:rsidR="00D617B3" w:rsidRPr="00C3061E">
        <w:rPr>
          <w:rFonts w:ascii="Times New Roman" w:hAnsi="Times New Roman" w:cs="Times New Roman"/>
          <w:spacing w:val="-2"/>
          <w:sz w:val="24"/>
          <w:szCs w:val="24"/>
        </w:rPr>
        <w:t xml:space="preserve"> </w:t>
      </w:r>
      <w:r w:rsidR="00D617B3" w:rsidRPr="00C3061E">
        <w:rPr>
          <w:rFonts w:ascii="Times New Roman" w:hAnsi="Times New Roman" w:cs="Times New Roman"/>
          <w:sz w:val="24"/>
          <w:szCs w:val="24"/>
        </w:rPr>
        <w:t>menuruti</w:t>
      </w:r>
      <w:r w:rsidR="00D617B3" w:rsidRPr="00C3061E">
        <w:rPr>
          <w:rFonts w:ascii="Times New Roman" w:hAnsi="Times New Roman" w:cs="Times New Roman"/>
          <w:spacing w:val="-2"/>
          <w:sz w:val="24"/>
          <w:szCs w:val="24"/>
        </w:rPr>
        <w:t xml:space="preserve"> </w:t>
      </w:r>
      <w:r w:rsidR="00D617B3" w:rsidRPr="00C3061E">
        <w:rPr>
          <w:rFonts w:ascii="Times New Roman" w:hAnsi="Times New Roman" w:cs="Times New Roman"/>
          <w:sz w:val="24"/>
          <w:szCs w:val="24"/>
        </w:rPr>
        <w:t>kemauan</w:t>
      </w:r>
      <w:r w:rsidR="00D617B3" w:rsidRPr="00C3061E">
        <w:rPr>
          <w:rFonts w:ascii="Times New Roman" w:hAnsi="Times New Roman" w:cs="Times New Roman"/>
          <w:spacing w:val="-2"/>
          <w:sz w:val="24"/>
          <w:szCs w:val="24"/>
        </w:rPr>
        <w:t xml:space="preserve"> </w:t>
      </w:r>
      <w:r w:rsidR="00D617B3" w:rsidRPr="00C3061E">
        <w:rPr>
          <w:rFonts w:ascii="Times New Roman" w:hAnsi="Times New Roman" w:cs="Times New Roman"/>
          <w:sz w:val="24"/>
          <w:szCs w:val="24"/>
        </w:rPr>
        <w:t>mereka,</w:t>
      </w:r>
      <w:r w:rsidR="00D617B3" w:rsidRPr="00C3061E">
        <w:rPr>
          <w:rFonts w:ascii="Times New Roman" w:hAnsi="Times New Roman" w:cs="Times New Roman"/>
          <w:spacing w:val="-2"/>
          <w:sz w:val="24"/>
          <w:szCs w:val="24"/>
        </w:rPr>
        <w:t xml:space="preserve"> </w:t>
      </w:r>
      <w:r w:rsidR="00D617B3" w:rsidRPr="00C3061E">
        <w:rPr>
          <w:rFonts w:ascii="Times New Roman" w:hAnsi="Times New Roman" w:cs="Times New Roman"/>
          <w:sz w:val="24"/>
          <w:szCs w:val="24"/>
        </w:rPr>
        <w:t>tetapi mereka berbicara</w:t>
      </w:r>
      <w:r w:rsidR="00D617B3" w:rsidRPr="00C3061E">
        <w:rPr>
          <w:rFonts w:ascii="Times New Roman" w:hAnsi="Times New Roman" w:cs="Times New Roman"/>
          <w:spacing w:val="-15"/>
          <w:sz w:val="24"/>
          <w:szCs w:val="24"/>
        </w:rPr>
        <w:t xml:space="preserve"> </w:t>
      </w:r>
      <w:r w:rsidR="00D617B3" w:rsidRPr="00C3061E">
        <w:rPr>
          <w:rFonts w:ascii="Times New Roman" w:hAnsi="Times New Roman" w:cs="Times New Roman"/>
          <w:sz w:val="24"/>
          <w:szCs w:val="24"/>
        </w:rPr>
        <w:t>karena</w:t>
      </w:r>
      <w:r w:rsidR="00D617B3" w:rsidRPr="00C3061E">
        <w:rPr>
          <w:rFonts w:ascii="Times New Roman" w:hAnsi="Times New Roman" w:cs="Times New Roman"/>
          <w:spacing w:val="-15"/>
          <w:sz w:val="24"/>
          <w:szCs w:val="24"/>
        </w:rPr>
        <w:t xml:space="preserve"> </w:t>
      </w:r>
      <w:r w:rsidR="00D617B3" w:rsidRPr="00C3061E">
        <w:rPr>
          <w:rFonts w:ascii="Times New Roman" w:hAnsi="Times New Roman" w:cs="Times New Roman"/>
          <w:sz w:val="24"/>
          <w:szCs w:val="24"/>
        </w:rPr>
        <w:t>Allah</w:t>
      </w:r>
      <w:r w:rsidR="00D617B3" w:rsidRPr="00C3061E">
        <w:rPr>
          <w:rFonts w:ascii="Times New Roman" w:hAnsi="Times New Roman" w:cs="Times New Roman"/>
          <w:spacing w:val="-15"/>
          <w:sz w:val="24"/>
          <w:szCs w:val="24"/>
        </w:rPr>
        <w:t xml:space="preserve"> </w:t>
      </w:r>
      <w:r w:rsidR="00D617B3" w:rsidRPr="00C3061E">
        <w:rPr>
          <w:rFonts w:ascii="Times New Roman" w:hAnsi="Times New Roman" w:cs="Times New Roman"/>
          <w:sz w:val="24"/>
          <w:szCs w:val="24"/>
        </w:rPr>
        <w:t>yang</w:t>
      </w:r>
      <w:r w:rsidR="00D617B3" w:rsidRPr="00C3061E">
        <w:rPr>
          <w:rFonts w:ascii="Times New Roman" w:hAnsi="Times New Roman" w:cs="Times New Roman"/>
          <w:spacing w:val="-15"/>
          <w:sz w:val="24"/>
          <w:szCs w:val="24"/>
        </w:rPr>
        <w:t xml:space="preserve"> </w:t>
      </w:r>
      <w:r w:rsidR="00D617B3" w:rsidRPr="00C3061E">
        <w:rPr>
          <w:rFonts w:ascii="Times New Roman" w:hAnsi="Times New Roman" w:cs="Times New Roman"/>
          <w:sz w:val="24"/>
          <w:szCs w:val="24"/>
        </w:rPr>
        <w:t>mengatakannya</w:t>
      </w:r>
      <w:r w:rsidR="00D617B3" w:rsidRPr="00C3061E">
        <w:rPr>
          <w:rFonts w:ascii="Times New Roman" w:hAnsi="Times New Roman" w:cs="Times New Roman"/>
          <w:spacing w:val="-15"/>
          <w:sz w:val="24"/>
          <w:szCs w:val="24"/>
        </w:rPr>
        <w:t xml:space="preserve"> </w:t>
      </w:r>
      <w:r w:rsidR="00D617B3" w:rsidRPr="00C3061E">
        <w:rPr>
          <w:rFonts w:ascii="Times New Roman" w:hAnsi="Times New Roman" w:cs="Times New Roman"/>
          <w:sz w:val="24"/>
          <w:szCs w:val="24"/>
        </w:rPr>
        <w:t>kepada</w:t>
      </w:r>
      <w:r w:rsidR="00D617B3" w:rsidRPr="00C3061E">
        <w:rPr>
          <w:rFonts w:ascii="Times New Roman" w:hAnsi="Times New Roman" w:cs="Times New Roman"/>
          <w:spacing w:val="-15"/>
          <w:sz w:val="24"/>
          <w:szCs w:val="24"/>
        </w:rPr>
        <w:t xml:space="preserve"> </w:t>
      </w:r>
      <w:r w:rsidR="00D617B3" w:rsidRPr="00C3061E">
        <w:rPr>
          <w:rFonts w:ascii="Times New Roman" w:hAnsi="Times New Roman" w:cs="Times New Roman"/>
          <w:sz w:val="24"/>
          <w:szCs w:val="24"/>
        </w:rPr>
        <w:t>mereka,</w:t>
      </w:r>
      <w:r w:rsidR="00D617B3" w:rsidRPr="00C3061E">
        <w:rPr>
          <w:rFonts w:ascii="Times New Roman" w:hAnsi="Times New Roman" w:cs="Times New Roman"/>
          <w:spacing w:val="-15"/>
          <w:sz w:val="24"/>
          <w:szCs w:val="24"/>
        </w:rPr>
        <w:t xml:space="preserve"> </w:t>
      </w:r>
      <w:r w:rsidR="00D617B3" w:rsidRPr="00C3061E">
        <w:rPr>
          <w:rFonts w:ascii="Times New Roman" w:hAnsi="Times New Roman" w:cs="Times New Roman"/>
          <w:sz w:val="24"/>
          <w:szCs w:val="24"/>
        </w:rPr>
        <w:t>untuk</w:t>
      </w:r>
      <w:r w:rsidR="00D617B3" w:rsidRPr="00C3061E">
        <w:rPr>
          <w:rFonts w:ascii="Times New Roman" w:hAnsi="Times New Roman" w:cs="Times New Roman"/>
          <w:spacing w:val="-12"/>
          <w:sz w:val="24"/>
          <w:szCs w:val="24"/>
        </w:rPr>
        <w:t xml:space="preserve"> </w:t>
      </w:r>
      <w:r w:rsidR="00D617B3" w:rsidRPr="00C3061E">
        <w:rPr>
          <w:rFonts w:ascii="Times New Roman" w:hAnsi="Times New Roman" w:cs="Times New Roman"/>
          <w:sz w:val="24"/>
          <w:szCs w:val="24"/>
        </w:rPr>
        <w:t>mereka</w:t>
      </w:r>
      <w:r w:rsidR="00D617B3" w:rsidRPr="00C3061E">
        <w:rPr>
          <w:rFonts w:ascii="Times New Roman" w:hAnsi="Times New Roman" w:cs="Times New Roman"/>
          <w:spacing w:val="-15"/>
          <w:sz w:val="24"/>
          <w:szCs w:val="24"/>
        </w:rPr>
        <w:t xml:space="preserve"> </w:t>
      </w:r>
      <w:r w:rsidR="00D617B3" w:rsidRPr="00C3061E">
        <w:rPr>
          <w:rFonts w:ascii="Times New Roman" w:hAnsi="Times New Roman" w:cs="Times New Roman"/>
          <w:sz w:val="24"/>
          <w:szCs w:val="24"/>
        </w:rPr>
        <w:t>tuliskan dan sampaikan kepada orang-orang.</w:t>
      </w:r>
      <w:r>
        <w:rPr>
          <w:rFonts w:ascii="Times New Roman" w:hAnsi="Times New Roman" w:cs="Times New Roman"/>
          <w:sz w:val="24"/>
          <w:szCs w:val="24"/>
        </w:rPr>
        <w:t xml:space="preserve"> </w:t>
      </w:r>
      <w:r w:rsidR="00D617B3" w:rsidRPr="00C3061E">
        <w:rPr>
          <w:rFonts w:ascii="Times New Roman" w:hAnsi="Times New Roman" w:cs="Times New Roman"/>
          <w:i/>
          <w:sz w:val="24"/>
          <w:szCs w:val="24"/>
        </w:rPr>
        <w:t>Allah</w:t>
      </w:r>
      <w:r w:rsidR="00D617B3" w:rsidRPr="00C3061E">
        <w:rPr>
          <w:rFonts w:ascii="Times New Roman" w:hAnsi="Times New Roman" w:cs="Times New Roman"/>
          <w:i/>
          <w:spacing w:val="-8"/>
          <w:sz w:val="24"/>
          <w:szCs w:val="24"/>
        </w:rPr>
        <w:t xml:space="preserve"> </w:t>
      </w:r>
      <w:r w:rsidR="00D617B3" w:rsidRPr="00C3061E">
        <w:rPr>
          <w:rFonts w:ascii="Times New Roman" w:hAnsi="Times New Roman" w:cs="Times New Roman"/>
          <w:i/>
          <w:sz w:val="24"/>
          <w:szCs w:val="24"/>
        </w:rPr>
        <w:t>meneguhkan</w:t>
      </w:r>
      <w:r w:rsidR="00D617B3" w:rsidRPr="00C3061E">
        <w:rPr>
          <w:rFonts w:ascii="Times New Roman" w:hAnsi="Times New Roman" w:cs="Times New Roman"/>
          <w:i/>
          <w:spacing w:val="-6"/>
          <w:sz w:val="24"/>
          <w:szCs w:val="24"/>
        </w:rPr>
        <w:t xml:space="preserve"> </w:t>
      </w:r>
      <w:r w:rsidR="00D617B3" w:rsidRPr="00C3061E">
        <w:rPr>
          <w:rFonts w:ascii="Times New Roman" w:hAnsi="Times New Roman" w:cs="Times New Roman"/>
          <w:i/>
          <w:sz w:val="24"/>
          <w:szCs w:val="24"/>
        </w:rPr>
        <w:t>kesaksian</w:t>
      </w:r>
      <w:r w:rsidR="00D617B3" w:rsidRPr="00C3061E">
        <w:rPr>
          <w:rFonts w:ascii="Times New Roman" w:hAnsi="Times New Roman" w:cs="Times New Roman"/>
          <w:i/>
          <w:spacing w:val="-8"/>
          <w:sz w:val="24"/>
          <w:szCs w:val="24"/>
        </w:rPr>
        <w:t xml:space="preserve"> </w:t>
      </w:r>
      <w:r w:rsidR="00D617B3" w:rsidRPr="00C3061E">
        <w:rPr>
          <w:rFonts w:ascii="Times New Roman" w:hAnsi="Times New Roman" w:cs="Times New Roman"/>
          <w:i/>
          <w:sz w:val="24"/>
          <w:szCs w:val="24"/>
        </w:rPr>
        <w:t>mereka</w:t>
      </w:r>
      <w:r w:rsidR="00D617B3" w:rsidRPr="00C3061E">
        <w:rPr>
          <w:rFonts w:ascii="Times New Roman" w:hAnsi="Times New Roman" w:cs="Times New Roman"/>
          <w:i/>
          <w:spacing w:val="-8"/>
          <w:sz w:val="24"/>
          <w:szCs w:val="24"/>
        </w:rPr>
        <w:t xml:space="preserve"> </w:t>
      </w:r>
      <w:r w:rsidR="00D617B3" w:rsidRPr="00C3061E">
        <w:rPr>
          <w:rFonts w:ascii="Times New Roman" w:hAnsi="Times New Roman" w:cs="Times New Roman"/>
          <w:i/>
          <w:sz w:val="24"/>
          <w:szCs w:val="24"/>
        </w:rPr>
        <w:t>oleh</w:t>
      </w:r>
      <w:r w:rsidR="00D617B3" w:rsidRPr="00C3061E">
        <w:rPr>
          <w:rFonts w:ascii="Times New Roman" w:hAnsi="Times New Roman" w:cs="Times New Roman"/>
          <w:i/>
          <w:spacing w:val="-7"/>
          <w:sz w:val="24"/>
          <w:szCs w:val="24"/>
        </w:rPr>
        <w:t xml:space="preserve"> </w:t>
      </w:r>
      <w:r w:rsidR="00D617B3" w:rsidRPr="00C3061E">
        <w:rPr>
          <w:rFonts w:ascii="Times New Roman" w:hAnsi="Times New Roman" w:cs="Times New Roman"/>
          <w:i/>
          <w:sz w:val="24"/>
          <w:szCs w:val="24"/>
        </w:rPr>
        <w:t>tanda-tanda</w:t>
      </w:r>
      <w:r w:rsidR="00D617B3" w:rsidRPr="00C3061E">
        <w:rPr>
          <w:rFonts w:ascii="Times New Roman" w:hAnsi="Times New Roman" w:cs="Times New Roman"/>
          <w:i/>
          <w:spacing w:val="-8"/>
          <w:sz w:val="24"/>
          <w:szCs w:val="24"/>
        </w:rPr>
        <w:t xml:space="preserve"> </w:t>
      </w:r>
      <w:r w:rsidR="00D617B3" w:rsidRPr="00C3061E">
        <w:rPr>
          <w:rFonts w:ascii="Times New Roman" w:hAnsi="Times New Roman" w:cs="Times New Roman"/>
          <w:i/>
          <w:sz w:val="24"/>
          <w:szCs w:val="24"/>
        </w:rPr>
        <w:t>dan</w:t>
      </w:r>
      <w:r w:rsidR="00D617B3" w:rsidRPr="00C3061E">
        <w:rPr>
          <w:rFonts w:ascii="Times New Roman" w:hAnsi="Times New Roman" w:cs="Times New Roman"/>
          <w:i/>
          <w:spacing w:val="-8"/>
          <w:sz w:val="24"/>
          <w:szCs w:val="24"/>
        </w:rPr>
        <w:t xml:space="preserve"> </w:t>
      </w:r>
      <w:r w:rsidR="00D617B3" w:rsidRPr="00C3061E">
        <w:rPr>
          <w:rFonts w:ascii="Times New Roman" w:hAnsi="Times New Roman" w:cs="Times New Roman"/>
          <w:i/>
          <w:sz w:val="24"/>
          <w:szCs w:val="24"/>
        </w:rPr>
        <w:t>mujizat-mujizat dan oleh berbagai-bagai penyataan kekuasaan dan karena Roh Kudus, yang dibagi-bagikan-Nya menurut kehendak-Nya (Ibr. 2:4).</w:t>
      </w:r>
      <w:r w:rsidR="007D16F4">
        <w:t xml:space="preserve"> </w:t>
      </w:r>
    </w:p>
    <w:p w14:paraId="054A7A92" w14:textId="39B667C6" w:rsidR="00C70C16" w:rsidRDefault="00D617B3" w:rsidP="000A203D">
      <w:pPr>
        <w:pStyle w:val="BodyText"/>
        <w:spacing w:before="1" w:line="360" w:lineRule="auto"/>
        <w:ind w:right="138" w:firstLine="720"/>
        <w:jc w:val="both"/>
      </w:pPr>
      <w:r w:rsidRPr="00C3061E">
        <w:t>Jadi</w:t>
      </w:r>
      <w:r w:rsidRPr="00C3061E">
        <w:rPr>
          <w:spacing w:val="-5"/>
        </w:rPr>
        <w:t xml:space="preserve"> </w:t>
      </w:r>
      <w:r w:rsidRPr="00C3061E">
        <w:t>dari</w:t>
      </w:r>
      <w:r w:rsidRPr="00C3061E">
        <w:rPr>
          <w:spacing w:val="-6"/>
        </w:rPr>
        <w:t xml:space="preserve"> </w:t>
      </w:r>
      <w:r w:rsidR="007D16F4">
        <w:rPr>
          <w:spacing w:val="-6"/>
        </w:rPr>
        <w:t xml:space="preserve">teks </w:t>
      </w:r>
      <w:r w:rsidRPr="00C3061E">
        <w:t>di</w:t>
      </w:r>
      <w:r w:rsidRPr="00C3061E">
        <w:rPr>
          <w:spacing w:val="-5"/>
        </w:rPr>
        <w:t xml:space="preserve"> </w:t>
      </w:r>
      <w:r w:rsidRPr="00C3061E">
        <w:t>atas</w:t>
      </w:r>
      <w:r w:rsidRPr="00C3061E">
        <w:rPr>
          <w:spacing w:val="-6"/>
        </w:rPr>
        <w:t xml:space="preserve"> </w:t>
      </w:r>
      <w:r w:rsidRPr="00C3061E">
        <w:t>kesaksian</w:t>
      </w:r>
      <w:r w:rsidRPr="00C3061E">
        <w:rPr>
          <w:spacing w:val="-6"/>
        </w:rPr>
        <w:t xml:space="preserve"> </w:t>
      </w:r>
      <w:r w:rsidRPr="00C3061E">
        <w:t>para</w:t>
      </w:r>
      <w:r w:rsidRPr="00C3061E">
        <w:rPr>
          <w:spacing w:val="-7"/>
        </w:rPr>
        <w:t xml:space="preserve"> </w:t>
      </w:r>
      <w:r w:rsidRPr="00C3061E">
        <w:t>nabi,</w:t>
      </w:r>
      <w:r w:rsidRPr="00C3061E">
        <w:rPr>
          <w:spacing w:val="-5"/>
        </w:rPr>
        <w:t xml:space="preserve"> </w:t>
      </w:r>
      <w:r w:rsidRPr="00C3061E">
        <w:t>para</w:t>
      </w:r>
      <w:r w:rsidRPr="00C3061E">
        <w:rPr>
          <w:spacing w:val="-8"/>
        </w:rPr>
        <w:t xml:space="preserve"> </w:t>
      </w:r>
      <w:r w:rsidRPr="00C3061E">
        <w:t>rasul</w:t>
      </w:r>
      <w:r w:rsidRPr="00C3061E">
        <w:rPr>
          <w:spacing w:val="-5"/>
        </w:rPr>
        <w:t xml:space="preserve"> </w:t>
      </w:r>
      <w:r w:rsidRPr="00C3061E">
        <w:t>diteguhkan</w:t>
      </w:r>
      <w:r w:rsidRPr="00C3061E">
        <w:rPr>
          <w:spacing w:val="-2"/>
        </w:rPr>
        <w:t xml:space="preserve"> </w:t>
      </w:r>
      <w:r w:rsidRPr="00C3061E">
        <w:t>oleh</w:t>
      </w:r>
      <w:r w:rsidRPr="00C3061E">
        <w:rPr>
          <w:spacing w:val="-6"/>
        </w:rPr>
        <w:t xml:space="preserve"> </w:t>
      </w:r>
      <w:r w:rsidRPr="00C3061E">
        <w:t xml:space="preserve">Allah sendiri sebagai maksud pernyataan dan oleh karena Roh Kudus, bukan karena kekuatan sendiri. </w:t>
      </w:r>
      <w:r w:rsidR="00C70C16">
        <w:t xml:space="preserve"> </w:t>
      </w:r>
      <w:r w:rsidRPr="00C3061E">
        <w:t xml:space="preserve">Kata diilhamkan berasal dari bahasa Yunani </w:t>
      </w:r>
      <w:hyperlink r:id="rId13">
        <w:r w:rsidRPr="00C3061E">
          <w:rPr>
            <w:i/>
          </w:rPr>
          <w:t>yeopneustov</w:t>
        </w:r>
      </w:hyperlink>
      <w:r w:rsidRPr="00C3061E">
        <w:rPr>
          <w:i/>
        </w:rPr>
        <w:t xml:space="preserve"> </w:t>
      </w:r>
      <w:r w:rsidRPr="00C3061E">
        <w:t xml:space="preserve">dari kata dasarnya </w:t>
      </w:r>
      <w:hyperlink r:id="rId14">
        <w:r w:rsidRPr="00C3061E">
          <w:rPr>
            <w:i/>
          </w:rPr>
          <w:t>epneusan</w:t>
        </w:r>
      </w:hyperlink>
      <w:r w:rsidRPr="00C3061E">
        <w:rPr>
          <w:i/>
        </w:rPr>
        <w:t xml:space="preserve"> </w:t>
      </w:r>
      <w:r w:rsidRPr="00C3061E">
        <w:t>(</w:t>
      </w:r>
      <w:r w:rsidRPr="00C3061E">
        <w:rPr>
          <w:i/>
        </w:rPr>
        <w:t>pneh-o</w:t>
      </w:r>
      <w:r w:rsidRPr="00C3061E">
        <w:t>) yang artinya bernapas/bertiup.</w:t>
      </w:r>
      <w:r w:rsidR="00742177">
        <w:rPr>
          <w:rStyle w:val="FootnoteReference"/>
        </w:rPr>
        <w:footnoteReference w:id="13"/>
      </w:r>
      <w:r w:rsidRPr="00C3061E">
        <w:t xml:space="preserve"> Diilhamkan Allah di dalam bahasa aslinya merupakan satu kata yang berarti dihembuskan oleh Allah. Alkitab itu hidup dan berasal dari Allah.</w:t>
      </w:r>
      <w:r w:rsidR="00C70C16">
        <w:t xml:space="preserve"> </w:t>
      </w:r>
      <w:r w:rsidRPr="00C3061E">
        <w:t>Menurut</w:t>
      </w:r>
      <w:r w:rsidRPr="00C3061E">
        <w:rPr>
          <w:spacing w:val="-15"/>
        </w:rPr>
        <w:t xml:space="preserve"> </w:t>
      </w:r>
      <w:r w:rsidRPr="00C3061E">
        <w:t>Matthew</w:t>
      </w:r>
      <w:r w:rsidRPr="00C3061E">
        <w:rPr>
          <w:spacing w:val="-15"/>
        </w:rPr>
        <w:t xml:space="preserve"> </w:t>
      </w:r>
      <w:r w:rsidRPr="00C3061E">
        <w:t>Henry,</w:t>
      </w:r>
      <w:r w:rsidRPr="00C3061E">
        <w:rPr>
          <w:spacing w:val="-15"/>
        </w:rPr>
        <w:t xml:space="preserve"> </w:t>
      </w:r>
      <w:r w:rsidRPr="00C3061E">
        <w:t>Kitab</w:t>
      </w:r>
      <w:r w:rsidRPr="00C3061E">
        <w:rPr>
          <w:spacing w:val="-15"/>
        </w:rPr>
        <w:t xml:space="preserve"> </w:t>
      </w:r>
      <w:r w:rsidRPr="00C3061E">
        <w:t>Suci</w:t>
      </w:r>
      <w:r w:rsidRPr="00C3061E">
        <w:rPr>
          <w:spacing w:val="-15"/>
        </w:rPr>
        <w:t xml:space="preserve"> </w:t>
      </w:r>
      <w:r w:rsidRPr="00C3061E">
        <w:t>adalah</w:t>
      </w:r>
      <w:r w:rsidRPr="00C3061E">
        <w:rPr>
          <w:spacing w:val="-15"/>
        </w:rPr>
        <w:t xml:space="preserve"> </w:t>
      </w:r>
      <w:r w:rsidRPr="00C3061E">
        <w:t>pengungkapan</w:t>
      </w:r>
      <w:r w:rsidRPr="00C3061E">
        <w:rPr>
          <w:spacing w:val="-15"/>
        </w:rPr>
        <w:t xml:space="preserve"> </w:t>
      </w:r>
      <w:r w:rsidRPr="00C3061E">
        <w:t>ilahi,</w:t>
      </w:r>
      <w:r w:rsidRPr="00C3061E">
        <w:rPr>
          <w:spacing w:val="-15"/>
        </w:rPr>
        <w:t xml:space="preserve"> </w:t>
      </w:r>
      <w:r w:rsidRPr="00C3061E">
        <w:t>yang</w:t>
      </w:r>
      <w:r w:rsidRPr="00C3061E">
        <w:rPr>
          <w:spacing w:val="-15"/>
        </w:rPr>
        <w:t xml:space="preserve"> </w:t>
      </w:r>
      <w:r w:rsidRPr="00C3061E">
        <w:t>dapat kita andalkan sebagai benar-benar sempurna, tidak dapat salah. Roh yang sama yang</w:t>
      </w:r>
      <w:r w:rsidRPr="00C3061E">
        <w:rPr>
          <w:spacing w:val="54"/>
        </w:rPr>
        <w:t xml:space="preserve"> </w:t>
      </w:r>
      <w:r w:rsidRPr="00C3061E">
        <w:t>telah</w:t>
      </w:r>
      <w:r w:rsidRPr="00C3061E">
        <w:rPr>
          <w:spacing w:val="59"/>
        </w:rPr>
        <w:t xml:space="preserve"> </w:t>
      </w:r>
      <w:r w:rsidRPr="00C3061E">
        <w:t>mengembuskan</w:t>
      </w:r>
      <w:r w:rsidRPr="00C3061E">
        <w:rPr>
          <w:spacing w:val="56"/>
        </w:rPr>
        <w:t xml:space="preserve"> </w:t>
      </w:r>
      <w:r w:rsidRPr="00C3061E">
        <w:t>akal</w:t>
      </w:r>
      <w:r w:rsidRPr="00C3061E">
        <w:rPr>
          <w:spacing w:val="57"/>
        </w:rPr>
        <w:t xml:space="preserve"> </w:t>
      </w:r>
      <w:r w:rsidRPr="00C3061E">
        <w:t>budi</w:t>
      </w:r>
      <w:r w:rsidRPr="00C3061E">
        <w:rPr>
          <w:spacing w:val="56"/>
        </w:rPr>
        <w:t xml:space="preserve"> </w:t>
      </w:r>
      <w:r w:rsidRPr="00C3061E">
        <w:t>ke</w:t>
      </w:r>
      <w:r w:rsidRPr="00C3061E">
        <w:rPr>
          <w:spacing w:val="58"/>
        </w:rPr>
        <w:t xml:space="preserve"> </w:t>
      </w:r>
      <w:r w:rsidRPr="00C3061E">
        <w:t>dalam</w:t>
      </w:r>
      <w:r w:rsidRPr="00C3061E">
        <w:rPr>
          <w:spacing w:val="58"/>
        </w:rPr>
        <w:t xml:space="preserve"> </w:t>
      </w:r>
      <w:r w:rsidRPr="00C3061E">
        <w:t>diri</w:t>
      </w:r>
      <w:r w:rsidRPr="00C3061E">
        <w:rPr>
          <w:spacing w:val="57"/>
        </w:rPr>
        <w:t xml:space="preserve"> </w:t>
      </w:r>
      <w:r w:rsidRPr="00C3061E">
        <w:t>kita,</w:t>
      </w:r>
      <w:r w:rsidRPr="00C3061E">
        <w:rPr>
          <w:spacing w:val="56"/>
        </w:rPr>
        <w:t xml:space="preserve"> </w:t>
      </w:r>
      <w:r w:rsidRPr="00C3061E">
        <w:t>juga</w:t>
      </w:r>
      <w:r w:rsidRPr="00C3061E">
        <w:rPr>
          <w:spacing w:val="59"/>
        </w:rPr>
        <w:t xml:space="preserve"> </w:t>
      </w:r>
      <w:r w:rsidRPr="00C3061E">
        <w:rPr>
          <w:spacing w:val="-2"/>
        </w:rPr>
        <w:t xml:space="preserve">mengembuskan </w:t>
      </w:r>
      <w:r w:rsidRPr="00C3061E">
        <w:t>pengungkapan</w:t>
      </w:r>
      <w:r w:rsidRPr="00C3061E">
        <w:rPr>
          <w:spacing w:val="-2"/>
        </w:rPr>
        <w:t xml:space="preserve"> </w:t>
      </w:r>
      <w:r w:rsidRPr="00C3061E">
        <w:t>atau</w:t>
      </w:r>
      <w:r w:rsidRPr="00C3061E">
        <w:rPr>
          <w:spacing w:val="-4"/>
        </w:rPr>
        <w:t xml:space="preserve"> </w:t>
      </w:r>
      <w:r w:rsidRPr="00C3061E">
        <w:t>pewahyuan</w:t>
      </w:r>
      <w:r w:rsidRPr="00C3061E">
        <w:rPr>
          <w:spacing w:val="-4"/>
        </w:rPr>
        <w:t xml:space="preserve"> </w:t>
      </w:r>
      <w:r w:rsidRPr="00C3061E">
        <w:t>di</w:t>
      </w:r>
      <w:r w:rsidRPr="00C3061E">
        <w:rPr>
          <w:spacing w:val="-4"/>
        </w:rPr>
        <w:t xml:space="preserve"> </w:t>
      </w:r>
      <w:r w:rsidRPr="00C3061E">
        <w:t>antara</w:t>
      </w:r>
      <w:r w:rsidRPr="00C3061E">
        <w:rPr>
          <w:spacing w:val="-5"/>
        </w:rPr>
        <w:t xml:space="preserve"> </w:t>
      </w:r>
      <w:r w:rsidRPr="00C3061E">
        <w:t>kita.</w:t>
      </w:r>
      <w:r w:rsidRPr="00C3061E">
        <w:rPr>
          <w:spacing w:val="-4"/>
        </w:rPr>
        <w:t xml:space="preserve"> </w:t>
      </w:r>
      <w:r w:rsidRPr="00C3061E">
        <w:t>Bahwa</w:t>
      </w:r>
      <w:r w:rsidRPr="00C3061E">
        <w:rPr>
          <w:spacing w:val="-5"/>
        </w:rPr>
        <w:t xml:space="preserve"> </w:t>
      </w:r>
      <w:r w:rsidRPr="00C3061E">
        <w:t>Kitab</w:t>
      </w:r>
      <w:r w:rsidRPr="00C3061E">
        <w:rPr>
          <w:spacing w:val="-4"/>
        </w:rPr>
        <w:t xml:space="preserve"> </w:t>
      </w:r>
      <w:r w:rsidRPr="00C3061E">
        <w:t>Suci</w:t>
      </w:r>
      <w:r w:rsidRPr="00C3061E">
        <w:rPr>
          <w:spacing w:val="-4"/>
        </w:rPr>
        <w:t xml:space="preserve"> </w:t>
      </w:r>
      <w:r w:rsidRPr="00C3061E">
        <w:t>diberikan</w:t>
      </w:r>
      <w:r w:rsidRPr="00C3061E">
        <w:rPr>
          <w:spacing w:val="-3"/>
        </w:rPr>
        <w:t xml:space="preserve"> </w:t>
      </w:r>
      <w:r w:rsidRPr="00C3061E">
        <w:t>melalui pengilhaman Allah tampak dari kebesaran gayanya, yaitu dari kebenaran, kemurnian,</w:t>
      </w:r>
      <w:r w:rsidRPr="00C3061E">
        <w:rPr>
          <w:spacing w:val="-15"/>
        </w:rPr>
        <w:t xml:space="preserve"> </w:t>
      </w:r>
      <w:r w:rsidRPr="00C3061E">
        <w:t>dan</w:t>
      </w:r>
      <w:r w:rsidRPr="00C3061E">
        <w:rPr>
          <w:spacing w:val="-14"/>
        </w:rPr>
        <w:t xml:space="preserve"> </w:t>
      </w:r>
      <w:r w:rsidRPr="00C3061E">
        <w:t>keagungan</w:t>
      </w:r>
      <w:r w:rsidRPr="00C3061E">
        <w:rPr>
          <w:spacing w:val="-14"/>
        </w:rPr>
        <w:t xml:space="preserve"> </w:t>
      </w:r>
      <w:r w:rsidRPr="00C3061E">
        <w:lastRenderedPageBreak/>
        <w:t>ajaran-ajaran</w:t>
      </w:r>
      <w:r w:rsidRPr="00C3061E">
        <w:rPr>
          <w:spacing w:val="-14"/>
        </w:rPr>
        <w:t xml:space="preserve"> </w:t>
      </w:r>
      <w:r w:rsidRPr="00C3061E">
        <w:t>yang</w:t>
      </w:r>
      <w:r w:rsidRPr="00C3061E">
        <w:rPr>
          <w:spacing w:val="-14"/>
        </w:rPr>
        <w:t xml:space="preserve"> </w:t>
      </w:r>
      <w:r w:rsidRPr="00C3061E">
        <w:t>ada</w:t>
      </w:r>
      <w:r w:rsidRPr="00C3061E">
        <w:rPr>
          <w:spacing w:val="-13"/>
        </w:rPr>
        <w:t xml:space="preserve"> </w:t>
      </w:r>
      <w:r w:rsidRPr="00C3061E">
        <w:t>di</w:t>
      </w:r>
      <w:r w:rsidRPr="00C3061E">
        <w:rPr>
          <w:spacing w:val="-14"/>
        </w:rPr>
        <w:t xml:space="preserve"> </w:t>
      </w:r>
      <w:r w:rsidRPr="00C3061E">
        <w:t>dalamnya.</w:t>
      </w:r>
      <w:r w:rsidRPr="00C3061E">
        <w:rPr>
          <w:spacing w:val="-14"/>
        </w:rPr>
        <w:t xml:space="preserve"> </w:t>
      </w:r>
      <w:r w:rsidRPr="00C3061E">
        <w:t>Pengilhaman</w:t>
      </w:r>
      <w:r w:rsidRPr="00C3061E">
        <w:rPr>
          <w:spacing w:val="-15"/>
        </w:rPr>
        <w:t xml:space="preserve"> </w:t>
      </w:r>
      <w:r w:rsidRPr="00C3061E">
        <w:t>Allah juga tampak dari keselarasan dari bagian-bagiannya, dari kuasa dan pengaruhnya atas akal budi banyak orang yang bertobat olehnya, dari penggenapan banyak nubuatan yang berkaitan dengan hal-hal yang melampaui batas ramalan manusia, dan dari banyak mujizat yang tidak dapat dikendalikan oleh manusia dan yang dikerjakan</w:t>
      </w:r>
      <w:r w:rsidRPr="00C3061E">
        <w:rPr>
          <w:spacing w:val="-15"/>
        </w:rPr>
        <w:t xml:space="preserve"> </w:t>
      </w:r>
      <w:r w:rsidRPr="00C3061E">
        <w:t>sebagai</w:t>
      </w:r>
      <w:r w:rsidRPr="00C3061E">
        <w:rPr>
          <w:spacing w:val="-15"/>
        </w:rPr>
        <w:t xml:space="preserve"> </w:t>
      </w:r>
      <w:r w:rsidRPr="00C3061E">
        <w:t>bukti</w:t>
      </w:r>
      <w:r w:rsidRPr="00C3061E">
        <w:rPr>
          <w:spacing w:val="-15"/>
        </w:rPr>
        <w:t xml:space="preserve"> </w:t>
      </w:r>
      <w:r w:rsidRPr="00C3061E">
        <w:t>untuk</w:t>
      </w:r>
      <w:r w:rsidRPr="00C3061E">
        <w:rPr>
          <w:spacing w:val="-15"/>
        </w:rPr>
        <w:t xml:space="preserve"> </w:t>
      </w:r>
      <w:r w:rsidRPr="00C3061E">
        <w:t>menunjukkan</w:t>
      </w:r>
      <w:r w:rsidRPr="00C3061E">
        <w:rPr>
          <w:spacing w:val="-15"/>
        </w:rPr>
        <w:t xml:space="preserve"> </w:t>
      </w:r>
      <w:r w:rsidRPr="00C3061E">
        <w:t>bahwa</w:t>
      </w:r>
      <w:r w:rsidRPr="00C3061E">
        <w:rPr>
          <w:spacing w:val="-15"/>
        </w:rPr>
        <w:t xml:space="preserve"> </w:t>
      </w:r>
      <w:r w:rsidRPr="00C3061E">
        <w:t>mujizat-mujizat</w:t>
      </w:r>
      <w:r w:rsidRPr="00C3061E">
        <w:rPr>
          <w:spacing w:val="-15"/>
        </w:rPr>
        <w:t xml:space="preserve"> </w:t>
      </w:r>
      <w:r w:rsidRPr="00C3061E">
        <w:t>itu</w:t>
      </w:r>
      <w:r w:rsidRPr="00C3061E">
        <w:rPr>
          <w:spacing w:val="-15"/>
        </w:rPr>
        <w:t xml:space="preserve"> </w:t>
      </w:r>
      <w:r w:rsidRPr="00C3061E">
        <w:t>berasal</w:t>
      </w:r>
      <w:r w:rsidRPr="00C3061E">
        <w:rPr>
          <w:spacing w:val="-15"/>
        </w:rPr>
        <w:t xml:space="preserve"> </w:t>
      </w:r>
      <w:r w:rsidRPr="00C3061E">
        <w:t>dari Allah</w:t>
      </w:r>
      <w:r w:rsidR="00C70C16">
        <w:t xml:space="preserve"> </w:t>
      </w:r>
      <w:r w:rsidR="007B2742" w:rsidRPr="00C3061E">
        <w:t>Teks 2 Timotius 3:16-17 tidak berhenti pada asal-usul Alkitab</w:t>
      </w:r>
      <w:r w:rsidR="00C70C16">
        <w:t xml:space="preserve"> melainkan terus tetap menjalankan kebenarannya sebagai firman Allah.</w:t>
      </w:r>
      <w:r w:rsidR="00653A2C">
        <w:rPr>
          <w:rStyle w:val="FootnoteReference"/>
        </w:rPr>
        <w:footnoteReference w:id="14"/>
      </w:r>
    </w:p>
    <w:p w14:paraId="6EFE8C0E" w14:textId="204EACDE" w:rsidR="007B2742" w:rsidRPr="00C3061E" w:rsidRDefault="007B2742" w:rsidP="000A203D">
      <w:pPr>
        <w:pStyle w:val="BodyText"/>
        <w:spacing w:before="1" w:line="360" w:lineRule="auto"/>
        <w:ind w:right="138"/>
        <w:jc w:val="both"/>
      </w:pPr>
      <w:r w:rsidRPr="00C3061E">
        <w:t xml:space="preserve"> </w:t>
      </w:r>
    </w:p>
    <w:p w14:paraId="2E25B372" w14:textId="77777777" w:rsidR="00EE55F3" w:rsidRDefault="00C3061E" w:rsidP="000A203D">
      <w:pPr>
        <w:spacing w:after="0" w:line="360" w:lineRule="auto"/>
        <w:jc w:val="both"/>
        <w:rPr>
          <w:rFonts w:ascii="Times New Roman" w:hAnsi="Times New Roman" w:cs="Times New Roman"/>
          <w:b/>
          <w:bCs/>
          <w:sz w:val="24"/>
          <w:szCs w:val="24"/>
        </w:rPr>
      </w:pPr>
      <w:r w:rsidRPr="00C3061E">
        <w:rPr>
          <w:rFonts w:ascii="Times New Roman" w:hAnsi="Times New Roman" w:cs="Times New Roman"/>
          <w:b/>
          <w:bCs/>
          <w:sz w:val="24"/>
          <w:szCs w:val="24"/>
        </w:rPr>
        <w:t xml:space="preserve">c.2. </w:t>
      </w:r>
      <w:r w:rsidR="007B2742" w:rsidRPr="00C3061E">
        <w:rPr>
          <w:rFonts w:ascii="Times New Roman" w:hAnsi="Times New Roman" w:cs="Times New Roman"/>
          <w:b/>
          <w:bCs/>
          <w:sz w:val="24"/>
          <w:szCs w:val="24"/>
        </w:rPr>
        <w:t>Mengajar dan Menyatakan Kesalahan</w:t>
      </w:r>
    </w:p>
    <w:p w14:paraId="32C0B527" w14:textId="06BF7C61" w:rsidR="002D3EB8" w:rsidRPr="00C3061E" w:rsidRDefault="00EE55F3" w:rsidP="000A203D">
      <w:pPr>
        <w:spacing w:after="0" w:line="360" w:lineRule="auto"/>
        <w:ind w:firstLine="720"/>
        <w:jc w:val="both"/>
        <w:rPr>
          <w:rFonts w:ascii="Times New Roman" w:hAnsi="Times New Roman" w:cs="Times New Roman"/>
          <w:sz w:val="24"/>
          <w:szCs w:val="24"/>
        </w:rPr>
      </w:pPr>
      <w:r w:rsidRPr="00EE55F3">
        <w:rPr>
          <w:rFonts w:ascii="Times New Roman" w:hAnsi="Times New Roman" w:cs="Times New Roman"/>
          <w:sz w:val="24"/>
          <w:szCs w:val="24"/>
        </w:rPr>
        <w:t xml:space="preserve">Mengajar dan </w:t>
      </w:r>
      <w:r>
        <w:rPr>
          <w:rFonts w:ascii="Times New Roman" w:hAnsi="Times New Roman" w:cs="Times New Roman"/>
          <w:sz w:val="24"/>
          <w:szCs w:val="24"/>
        </w:rPr>
        <w:t>m</w:t>
      </w:r>
      <w:r w:rsidRPr="00EE55F3">
        <w:rPr>
          <w:rFonts w:ascii="Times New Roman" w:hAnsi="Times New Roman" w:cs="Times New Roman"/>
          <w:sz w:val="24"/>
          <w:szCs w:val="24"/>
        </w:rPr>
        <w:t xml:space="preserve">enyatakan </w:t>
      </w:r>
      <w:r>
        <w:rPr>
          <w:rFonts w:ascii="Times New Roman" w:hAnsi="Times New Roman" w:cs="Times New Roman"/>
          <w:sz w:val="24"/>
          <w:szCs w:val="24"/>
        </w:rPr>
        <w:t>k</w:t>
      </w:r>
      <w:r w:rsidRPr="00EE55F3">
        <w:rPr>
          <w:rFonts w:ascii="Times New Roman" w:hAnsi="Times New Roman" w:cs="Times New Roman"/>
          <w:sz w:val="24"/>
          <w:szCs w:val="24"/>
        </w:rPr>
        <w:t>esalahan</w:t>
      </w:r>
      <w:r>
        <w:rPr>
          <w:rFonts w:ascii="Times New Roman" w:hAnsi="Times New Roman" w:cs="Times New Roman"/>
          <w:b/>
          <w:bCs/>
          <w:sz w:val="24"/>
          <w:szCs w:val="24"/>
        </w:rPr>
        <w:t xml:space="preserve"> </w:t>
      </w:r>
      <w:r w:rsidRPr="00EE55F3">
        <w:rPr>
          <w:rFonts w:ascii="Times New Roman" w:hAnsi="Times New Roman" w:cs="Times New Roman"/>
          <w:sz w:val="24"/>
          <w:szCs w:val="24"/>
        </w:rPr>
        <w:t>dengan tujuan</w:t>
      </w:r>
      <w:r>
        <w:rPr>
          <w:rFonts w:ascii="Times New Roman" w:hAnsi="Times New Roman" w:cs="Times New Roman"/>
          <w:b/>
          <w:bCs/>
          <w:sz w:val="24"/>
          <w:szCs w:val="24"/>
        </w:rPr>
        <w:t xml:space="preserve"> </w:t>
      </w:r>
      <w:r>
        <w:rPr>
          <w:rFonts w:ascii="Times New Roman" w:hAnsi="Times New Roman" w:cs="Times New Roman"/>
          <w:sz w:val="24"/>
          <w:szCs w:val="24"/>
        </w:rPr>
        <w:t>untuk m</w:t>
      </w:r>
      <w:r w:rsidR="007B2742" w:rsidRPr="00C3061E">
        <w:rPr>
          <w:rFonts w:ascii="Times New Roman" w:hAnsi="Times New Roman" w:cs="Times New Roman"/>
          <w:sz w:val="24"/>
          <w:szCs w:val="24"/>
        </w:rPr>
        <w:t>emberikan standar kebenaran objektif</w:t>
      </w:r>
      <w:r>
        <w:rPr>
          <w:rFonts w:ascii="Times New Roman" w:hAnsi="Times New Roman" w:cs="Times New Roman"/>
          <w:sz w:val="24"/>
          <w:szCs w:val="24"/>
        </w:rPr>
        <w:t xml:space="preserve"> kepada orang yang percaya</w:t>
      </w:r>
      <w:r w:rsidR="007B2742" w:rsidRPr="00C3061E">
        <w:rPr>
          <w:rFonts w:ascii="Times New Roman" w:hAnsi="Times New Roman" w:cs="Times New Roman"/>
          <w:sz w:val="24"/>
          <w:szCs w:val="24"/>
        </w:rPr>
        <w:t>.</w:t>
      </w:r>
      <w:r>
        <w:rPr>
          <w:rFonts w:ascii="Times New Roman" w:hAnsi="Times New Roman" w:cs="Times New Roman"/>
          <w:sz w:val="24"/>
          <w:szCs w:val="24"/>
        </w:rPr>
        <w:t xml:space="preserve"> </w:t>
      </w:r>
      <w:r w:rsidR="002D3EB8" w:rsidRPr="00C3061E">
        <w:rPr>
          <w:rFonts w:ascii="Times New Roman" w:hAnsi="Times New Roman" w:cs="Times New Roman"/>
          <w:sz w:val="24"/>
          <w:szCs w:val="24"/>
        </w:rPr>
        <w:t xml:space="preserve">Pengertian </w:t>
      </w:r>
      <w:r>
        <w:rPr>
          <w:rFonts w:ascii="Times New Roman" w:hAnsi="Times New Roman" w:cs="Times New Roman"/>
          <w:sz w:val="24"/>
          <w:szCs w:val="24"/>
        </w:rPr>
        <w:t>m</w:t>
      </w:r>
      <w:r w:rsidR="002D3EB8" w:rsidRPr="00C3061E">
        <w:rPr>
          <w:rFonts w:ascii="Times New Roman" w:hAnsi="Times New Roman" w:cs="Times New Roman"/>
          <w:sz w:val="24"/>
          <w:szCs w:val="24"/>
        </w:rPr>
        <w:t xml:space="preserve">engajar </w:t>
      </w:r>
      <w:r>
        <w:rPr>
          <w:rFonts w:ascii="Times New Roman" w:hAnsi="Times New Roman" w:cs="Times New Roman"/>
          <w:sz w:val="24"/>
          <w:szCs w:val="24"/>
        </w:rPr>
        <w:t xml:space="preserve">secara mendalam </w:t>
      </w:r>
      <w:r w:rsidR="002D3EB8" w:rsidRPr="00C3061E">
        <w:rPr>
          <w:rFonts w:ascii="Times New Roman" w:hAnsi="Times New Roman" w:cs="Times New Roman"/>
          <w:sz w:val="24"/>
          <w:szCs w:val="24"/>
        </w:rPr>
        <w:t xml:space="preserve">adalah suatu aktivitas yang dilakukan oleh seorang pendidik (guru, orang tua, instruktur) untuk mentransfer ilmu pengetahuan, keterampilan, nilai-nilai, atau informasi secara sistematis, terstruktur, dan terorganisir kepada peserta didik agar mereka memahami dan menguasai materi </w:t>
      </w:r>
      <w:r>
        <w:rPr>
          <w:rFonts w:ascii="Times New Roman" w:hAnsi="Times New Roman" w:cs="Times New Roman"/>
          <w:sz w:val="24"/>
          <w:szCs w:val="24"/>
        </w:rPr>
        <w:t xml:space="preserve">maka dapat di mengerti yaitu </w:t>
      </w:r>
      <w:r w:rsidR="002D3EB8" w:rsidRPr="00C3061E">
        <w:rPr>
          <w:rFonts w:ascii="Times New Roman" w:hAnsi="Times New Roman" w:cs="Times New Roman"/>
          <w:sz w:val="24"/>
          <w:szCs w:val="24"/>
        </w:rPr>
        <w:t xml:space="preserve">istilah </w:t>
      </w:r>
      <w:r>
        <w:rPr>
          <w:rFonts w:ascii="Times New Roman" w:hAnsi="Times New Roman" w:cs="Times New Roman"/>
          <w:sz w:val="24"/>
          <w:szCs w:val="24"/>
        </w:rPr>
        <w:t>p</w:t>
      </w:r>
      <w:r w:rsidR="002D3EB8" w:rsidRPr="00EE55F3">
        <w:rPr>
          <w:rFonts w:ascii="Times New Roman" w:hAnsi="Times New Roman" w:cs="Times New Roman"/>
          <w:sz w:val="24"/>
          <w:szCs w:val="24"/>
        </w:rPr>
        <w:t xml:space="preserve">roses </w:t>
      </w:r>
      <w:r>
        <w:rPr>
          <w:rFonts w:ascii="Times New Roman" w:hAnsi="Times New Roman" w:cs="Times New Roman"/>
          <w:sz w:val="24"/>
          <w:szCs w:val="24"/>
        </w:rPr>
        <w:t>a</w:t>
      </w:r>
      <w:r w:rsidR="002D3EB8" w:rsidRPr="00EE55F3">
        <w:rPr>
          <w:rFonts w:ascii="Times New Roman" w:hAnsi="Times New Roman" w:cs="Times New Roman"/>
          <w:sz w:val="24"/>
          <w:szCs w:val="24"/>
        </w:rPr>
        <w:t>ktif</w:t>
      </w:r>
      <w:r>
        <w:rPr>
          <w:rFonts w:ascii="Times New Roman" w:hAnsi="Times New Roman" w:cs="Times New Roman"/>
          <w:sz w:val="24"/>
          <w:szCs w:val="24"/>
        </w:rPr>
        <w:t xml:space="preserve"> dengan m</w:t>
      </w:r>
      <w:r w:rsidR="002D3EB8" w:rsidRPr="00C3061E">
        <w:rPr>
          <w:rFonts w:ascii="Times New Roman" w:hAnsi="Times New Roman" w:cs="Times New Roman"/>
          <w:sz w:val="24"/>
          <w:szCs w:val="24"/>
        </w:rPr>
        <w:t>engajar bukan hanya sekadar berbicara, melainkan menciptakan kondisi lingkungan yang kondusif agar terjadi proses belajar</w:t>
      </w:r>
      <w:r>
        <w:rPr>
          <w:rFonts w:ascii="Times New Roman" w:hAnsi="Times New Roman" w:cs="Times New Roman"/>
          <w:sz w:val="24"/>
          <w:szCs w:val="24"/>
        </w:rPr>
        <w:t xml:space="preserve"> serta memunculkan suatu nilai yang baik</w:t>
      </w:r>
      <w:r w:rsidR="002D3EB8" w:rsidRPr="00C3061E">
        <w:rPr>
          <w:rFonts w:ascii="Times New Roman" w:hAnsi="Times New Roman" w:cs="Times New Roman"/>
          <w:sz w:val="24"/>
          <w:szCs w:val="24"/>
        </w:rPr>
        <w:t>.</w:t>
      </w:r>
      <w:r w:rsidR="009B511D">
        <w:rPr>
          <w:rStyle w:val="FootnoteReference"/>
          <w:rFonts w:ascii="Times New Roman" w:hAnsi="Times New Roman" w:cs="Times New Roman"/>
          <w:sz w:val="24"/>
          <w:szCs w:val="24"/>
        </w:rPr>
        <w:footnoteReference w:id="15"/>
      </w:r>
      <w:r w:rsidR="002D3EB8" w:rsidRPr="00C3061E">
        <w:rPr>
          <w:rFonts w:ascii="Times New Roman" w:hAnsi="Times New Roman" w:cs="Times New Roman"/>
          <w:sz w:val="24"/>
          <w:szCs w:val="24"/>
        </w:rPr>
        <w:t xml:space="preserve"> Dengan</w:t>
      </w:r>
      <w:r>
        <w:rPr>
          <w:rFonts w:ascii="Times New Roman" w:hAnsi="Times New Roman" w:cs="Times New Roman"/>
          <w:sz w:val="24"/>
          <w:szCs w:val="24"/>
        </w:rPr>
        <w:t xml:space="preserve"> tujuan </w:t>
      </w:r>
      <w:r w:rsidRPr="00C3061E">
        <w:rPr>
          <w:rFonts w:ascii="Times New Roman" w:hAnsi="Times New Roman" w:cs="Times New Roman"/>
          <w:sz w:val="24"/>
          <w:szCs w:val="24"/>
        </w:rPr>
        <w:t xml:space="preserve"> </w:t>
      </w:r>
      <w:r>
        <w:rPr>
          <w:rFonts w:ascii="Times New Roman" w:hAnsi="Times New Roman" w:cs="Times New Roman"/>
          <w:sz w:val="24"/>
          <w:szCs w:val="24"/>
        </w:rPr>
        <w:t>m</w:t>
      </w:r>
      <w:r w:rsidR="002D3EB8" w:rsidRPr="00C3061E">
        <w:rPr>
          <w:rFonts w:ascii="Times New Roman" w:hAnsi="Times New Roman" w:cs="Times New Roman"/>
          <w:sz w:val="24"/>
          <w:szCs w:val="24"/>
        </w:rPr>
        <w:t xml:space="preserve">engembangkan potensi </w:t>
      </w:r>
      <w:r w:rsidR="0048756C">
        <w:rPr>
          <w:rFonts w:ascii="Times New Roman" w:hAnsi="Times New Roman" w:cs="Times New Roman"/>
          <w:sz w:val="24"/>
          <w:szCs w:val="24"/>
        </w:rPr>
        <w:t>manusia</w:t>
      </w:r>
      <w:r w:rsidR="002D3EB8" w:rsidRPr="00C3061E">
        <w:rPr>
          <w:rFonts w:ascii="Times New Roman" w:hAnsi="Times New Roman" w:cs="Times New Roman"/>
          <w:sz w:val="24"/>
          <w:szCs w:val="24"/>
        </w:rPr>
        <w:t>, mengubah tingkah laku</w:t>
      </w:r>
      <w:r>
        <w:rPr>
          <w:rFonts w:ascii="Times New Roman" w:hAnsi="Times New Roman" w:cs="Times New Roman"/>
          <w:sz w:val="24"/>
          <w:szCs w:val="24"/>
        </w:rPr>
        <w:t xml:space="preserve"> pada arah kehidupan berdasarkan kebenaran</w:t>
      </w:r>
      <w:r w:rsidR="002D3EB8" w:rsidRPr="00C3061E">
        <w:rPr>
          <w:rFonts w:ascii="Times New Roman" w:hAnsi="Times New Roman" w:cs="Times New Roman"/>
          <w:sz w:val="24"/>
          <w:szCs w:val="24"/>
        </w:rPr>
        <w:t>, serta meningkatkan kemampuan</w:t>
      </w:r>
      <w:r>
        <w:rPr>
          <w:rFonts w:ascii="Times New Roman" w:hAnsi="Times New Roman" w:cs="Times New Roman"/>
          <w:sz w:val="24"/>
          <w:szCs w:val="24"/>
        </w:rPr>
        <w:t>-kemampuan</w:t>
      </w:r>
      <w:r w:rsidR="002D3EB8" w:rsidRPr="00C3061E">
        <w:rPr>
          <w:rFonts w:ascii="Times New Roman" w:hAnsi="Times New Roman" w:cs="Times New Roman"/>
          <w:sz w:val="24"/>
          <w:szCs w:val="24"/>
        </w:rPr>
        <w:t xml:space="preserve"> kognitif, afektif, dan psikomotorik </w:t>
      </w:r>
      <w:r>
        <w:rPr>
          <w:rFonts w:ascii="Times New Roman" w:hAnsi="Times New Roman" w:cs="Times New Roman"/>
          <w:sz w:val="24"/>
          <w:szCs w:val="24"/>
        </w:rPr>
        <w:t xml:space="preserve">di dalam kehidupan sehari-hari tenatu untuk menagajar dan  serta mearih tujuan tersebut ada Langkah atau metode </w:t>
      </w:r>
      <w:r w:rsidR="002D3EB8" w:rsidRPr="00C3061E">
        <w:rPr>
          <w:rFonts w:ascii="Times New Roman" w:hAnsi="Times New Roman" w:cs="Times New Roman"/>
          <w:sz w:val="24"/>
          <w:szCs w:val="24"/>
        </w:rPr>
        <w:t>menggunakan metode</w:t>
      </w:r>
      <w:r>
        <w:rPr>
          <w:rFonts w:ascii="Times New Roman" w:hAnsi="Times New Roman" w:cs="Times New Roman"/>
          <w:sz w:val="24"/>
          <w:szCs w:val="24"/>
        </w:rPr>
        <w:t xml:space="preserve"> d</w:t>
      </w:r>
      <w:r w:rsidR="002D3EB8" w:rsidRPr="00C3061E">
        <w:rPr>
          <w:rFonts w:ascii="Times New Roman" w:hAnsi="Times New Roman" w:cs="Times New Roman"/>
          <w:sz w:val="24"/>
          <w:szCs w:val="24"/>
        </w:rPr>
        <w:t xml:space="preserve">apat dilakukan melalui metode ceramah, demonstrasi, diskusi, eksperimen, maupun penggunaan buku ajar untuk menumbuhkan semangat berinovasi. Tentu fokusnya adalah memberikan arahan, bimbingan, dan stimulus (rangsangan) agar peserta didik dapat menemukan konsep pengetahuan.  </w:t>
      </w:r>
      <w:proofErr w:type="gramStart"/>
      <w:r w:rsidR="002D3EB8" w:rsidRPr="00C3061E">
        <w:rPr>
          <w:rFonts w:ascii="Times New Roman" w:hAnsi="Times New Roman" w:cs="Times New Roman"/>
          <w:sz w:val="24"/>
          <w:szCs w:val="24"/>
        </w:rPr>
        <w:t xml:space="preserve">Sedangkan </w:t>
      </w:r>
      <w:r w:rsidR="00C3061E" w:rsidRPr="00C3061E">
        <w:rPr>
          <w:rFonts w:ascii="Times New Roman" w:hAnsi="Times New Roman" w:cs="Times New Roman"/>
          <w:sz w:val="24"/>
          <w:szCs w:val="24"/>
        </w:rPr>
        <w:t xml:space="preserve"> </w:t>
      </w:r>
      <w:r w:rsidR="002D3EB8" w:rsidRPr="00EE55F3">
        <w:rPr>
          <w:rFonts w:ascii="Times New Roman" w:hAnsi="Times New Roman" w:cs="Times New Roman"/>
          <w:sz w:val="24"/>
          <w:szCs w:val="24"/>
        </w:rPr>
        <w:t>Menyatakan</w:t>
      </w:r>
      <w:proofErr w:type="gramEnd"/>
      <w:r w:rsidR="002D3EB8" w:rsidRPr="00EE55F3">
        <w:rPr>
          <w:rFonts w:ascii="Times New Roman" w:hAnsi="Times New Roman" w:cs="Times New Roman"/>
          <w:sz w:val="24"/>
          <w:szCs w:val="24"/>
        </w:rPr>
        <w:t xml:space="preserve"> Kesalahan atau </w:t>
      </w:r>
      <w:r w:rsidR="002D3EB8" w:rsidRPr="00EE55F3">
        <w:rPr>
          <w:rFonts w:ascii="Times New Roman" w:hAnsi="Times New Roman" w:cs="Times New Roman"/>
          <w:i/>
          <w:iCs/>
          <w:sz w:val="24"/>
          <w:szCs w:val="24"/>
        </w:rPr>
        <w:t>Reproof/Convicting</w:t>
      </w:r>
      <w:r w:rsidR="002D3EB8" w:rsidRPr="00C3061E">
        <w:rPr>
          <w:rFonts w:ascii="Times New Roman" w:hAnsi="Times New Roman" w:cs="Times New Roman"/>
          <w:b/>
          <w:bCs/>
          <w:i/>
          <w:iCs/>
          <w:sz w:val="24"/>
          <w:szCs w:val="24"/>
        </w:rPr>
        <w:t xml:space="preserve"> </w:t>
      </w:r>
      <w:r w:rsidR="002D3EB8" w:rsidRPr="00C3061E">
        <w:rPr>
          <w:rFonts w:ascii="Times New Roman" w:hAnsi="Times New Roman" w:cs="Times New Roman"/>
          <w:sz w:val="24"/>
          <w:szCs w:val="24"/>
        </w:rPr>
        <w:t>menyatakan kesalahan adalah tindakan menunjukkan, menegur, atau menyadarkan peserta didik mengenai kekeliruan perilaku, konsep, atau perbuatan yang tidak sesuai dengan kebenaran, norma, atau standar yang berlaku.</w:t>
      </w:r>
      <w:r>
        <w:rPr>
          <w:rFonts w:ascii="Times New Roman" w:hAnsi="Times New Roman" w:cs="Times New Roman"/>
          <w:sz w:val="24"/>
          <w:szCs w:val="24"/>
        </w:rPr>
        <w:t xml:space="preserve"> Dengan itulah Alkitab dapat di mengerti dan dilakukan terhadap intensitas kehidupan manusia.</w:t>
      </w:r>
      <w:r w:rsidR="0048756C">
        <w:rPr>
          <w:rStyle w:val="FootnoteReference"/>
          <w:rFonts w:ascii="Times New Roman" w:hAnsi="Times New Roman" w:cs="Times New Roman"/>
          <w:sz w:val="24"/>
          <w:szCs w:val="24"/>
        </w:rPr>
        <w:footnoteReference w:id="16"/>
      </w:r>
    </w:p>
    <w:p w14:paraId="68025847" w14:textId="77777777" w:rsidR="002D3EB8" w:rsidRDefault="002D3EB8" w:rsidP="000A203D">
      <w:pPr>
        <w:spacing w:after="0" w:line="360" w:lineRule="auto"/>
        <w:jc w:val="both"/>
        <w:rPr>
          <w:rFonts w:ascii="Times New Roman" w:hAnsi="Times New Roman" w:cs="Times New Roman"/>
          <w:sz w:val="24"/>
          <w:szCs w:val="24"/>
        </w:rPr>
      </w:pPr>
    </w:p>
    <w:p w14:paraId="281C18DC" w14:textId="77777777" w:rsidR="00EE55F3" w:rsidRDefault="00C3061E" w:rsidP="000A203D">
      <w:pPr>
        <w:spacing w:after="0" w:line="360" w:lineRule="auto"/>
        <w:jc w:val="both"/>
        <w:rPr>
          <w:rFonts w:ascii="Times New Roman" w:hAnsi="Times New Roman" w:cs="Times New Roman"/>
          <w:b/>
          <w:bCs/>
          <w:sz w:val="24"/>
          <w:szCs w:val="24"/>
        </w:rPr>
      </w:pPr>
      <w:r w:rsidRPr="00C3061E">
        <w:rPr>
          <w:rFonts w:ascii="Times New Roman" w:hAnsi="Times New Roman" w:cs="Times New Roman"/>
          <w:b/>
          <w:bCs/>
          <w:sz w:val="24"/>
          <w:szCs w:val="24"/>
        </w:rPr>
        <w:t xml:space="preserve">c.3. </w:t>
      </w:r>
      <w:r w:rsidR="007B2742" w:rsidRPr="00C3061E">
        <w:rPr>
          <w:rFonts w:ascii="Times New Roman" w:hAnsi="Times New Roman" w:cs="Times New Roman"/>
          <w:b/>
          <w:bCs/>
          <w:sz w:val="24"/>
          <w:szCs w:val="24"/>
        </w:rPr>
        <w:t>Memperbaiki Kelakuan dan Mendidik dalam Kebenaran</w:t>
      </w:r>
    </w:p>
    <w:p w14:paraId="73DBBCFD" w14:textId="078D8E31" w:rsidR="006A31DE" w:rsidRDefault="00EE55F3" w:rsidP="000A203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Istillah memperbaiki kelakuakn adalah sebuah p</w:t>
      </w:r>
      <w:r w:rsidR="007B2742" w:rsidRPr="00C3061E">
        <w:rPr>
          <w:rFonts w:ascii="Times New Roman" w:hAnsi="Times New Roman" w:cs="Times New Roman"/>
          <w:sz w:val="24"/>
          <w:szCs w:val="24"/>
        </w:rPr>
        <w:t>roses pengudusan hidup</w:t>
      </w:r>
      <w:r>
        <w:rPr>
          <w:rFonts w:ascii="Times New Roman" w:hAnsi="Times New Roman" w:cs="Times New Roman"/>
          <w:sz w:val="24"/>
          <w:szCs w:val="24"/>
        </w:rPr>
        <w:t xml:space="preserve"> </w:t>
      </w:r>
      <w:r w:rsidR="006A1193" w:rsidRPr="00C3061E">
        <w:rPr>
          <w:rFonts w:ascii="Times New Roman" w:hAnsi="Times New Roman" w:cs="Times New Roman"/>
          <w:sz w:val="24"/>
          <w:szCs w:val="24"/>
        </w:rPr>
        <w:t>Istilah </w:t>
      </w:r>
      <w:r w:rsidR="006A1193" w:rsidRPr="00EE55F3">
        <w:rPr>
          <w:rFonts w:ascii="Times New Roman" w:hAnsi="Times New Roman" w:cs="Times New Roman"/>
          <w:sz w:val="24"/>
          <w:szCs w:val="24"/>
        </w:rPr>
        <w:t>"Memperbaiki Kelakuan" dan "Mendidik dalam Kebenaran"</w:t>
      </w:r>
      <w:r w:rsidR="006A1193" w:rsidRPr="00C3061E">
        <w:rPr>
          <w:rFonts w:ascii="Times New Roman" w:hAnsi="Times New Roman" w:cs="Times New Roman"/>
          <w:sz w:val="24"/>
          <w:szCs w:val="24"/>
        </w:rPr>
        <w:t xml:space="preserve"> merupakan bagian dari tujuan praktis firman Tuhan (Alkitab) sebagaimana tercantum dalam 2 Timotius 3:16. Keduanya berfokus pada transformasi hidup </w:t>
      </w:r>
      <w:r w:rsidR="006A1193" w:rsidRPr="00C3061E">
        <w:rPr>
          <w:rFonts w:ascii="Times New Roman" w:hAnsi="Times New Roman" w:cs="Times New Roman"/>
          <w:sz w:val="24"/>
          <w:szCs w:val="24"/>
        </w:rPr>
        <w:lastRenderedPageBreak/>
        <w:t xml:space="preserve">manusia, baik dari segi tingkah laku lahiriah maupun dasar pemikiran batiniah sesuai kehendak Allah.  Dengan itu pengertian </w:t>
      </w:r>
      <w:r w:rsidR="006A1193" w:rsidRPr="00EE55F3">
        <w:rPr>
          <w:rFonts w:ascii="Times New Roman" w:hAnsi="Times New Roman" w:cs="Times New Roman"/>
          <w:sz w:val="24"/>
          <w:szCs w:val="24"/>
        </w:rPr>
        <w:t>memperbaiki kelakuan</w:t>
      </w:r>
      <w:r w:rsidR="006A1193" w:rsidRPr="00C3061E">
        <w:rPr>
          <w:rFonts w:ascii="Times New Roman" w:hAnsi="Times New Roman" w:cs="Times New Roman"/>
          <w:b/>
          <w:bCs/>
          <w:sz w:val="24"/>
          <w:szCs w:val="24"/>
        </w:rPr>
        <w:t xml:space="preserve"> </w:t>
      </w:r>
      <w:r w:rsidR="006A1193" w:rsidRPr="00C3061E">
        <w:rPr>
          <w:rFonts w:ascii="Times New Roman" w:hAnsi="Times New Roman" w:cs="Times New Roman"/>
          <w:sz w:val="24"/>
          <w:szCs w:val="24"/>
        </w:rPr>
        <w:t xml:space="preserve">merujuk pada proses mengoreksi, menata ulang, atau memperbaiki gaya hidup dan tingkah laku yang salah atau menyimpang. Ini berkaitan dengan tindakan praktis untuk mengubah kebiasaan buruk menjadi baik. Tentu berbicara mengenai </w:t>
      </w:r>
      <w:r w:rsidR="006A1193" w:rsidRPr="00EE55F3">
        <w:rPr>
          <w:rFonts w:ascii="Times New Roman" w:hAnsi="Times New Roman" w:cs="Times New Roman"/>
          <w:sz w:val="24"/>
          <w:szCs w:val="24"/>
        </w:rPr>
        <w:t>Koreksi adalah sebuah Tindakan</w:t>
      </w:r>
      <w:r w:rsidR="006A1193" w:rsidRPr="00C3061E">
        <w:rPr>
          <w:rFonts w:ascii="Times New Roman" w:hAnsi="Times New Roman" w:cs="Times New Roman"/>
          <w:b/>
          <w:bCs/>
          <w:sz w:val="24"/>
          <w:szCs w:val="24"/>
        </w:rPr>
        <w:t xml:space="preserve"> </w:t>
      </w:r>
      <w:r w:rsidR="006A1193" w:rsidRPr="00C3061E">
        <w:rPr>
          <w:rFonts w:ascii="Times New Roman" w:hAnsi="Times New Roman" w:cs="Times New Roman"/>
          <w:sz w:val="24"/>
          <w:szCs w:val="24"/>
        </w:rPr>
        <w:t xml:space="preserve">bukan hanya sekadar menegur, tetapi memberikan arah bagaimana hidup kembali benar sesuai standar Allah. Melainkan </w:t>
      </w:r>
      <w:r w:rsidR="006A31DE">
        <w:rPr>
          <w:rFonts w:ascii="Times New Roman" w:hAnsi="Times New Roman" w:cs="Times New Roman"/>
          <w:sz w:val="24"/>
          <w:szCs w:val="24"/>
        </w:rPr>
        <w:t>r</w:t>
      </w:r>
      <w:r w:rsidR="006A1193" w:rsidRPr="00EE55F3">
        <w:rPr>
          <w:rFonts w:ascii="Times New Roman" w:hAnsi="Times New Roman" w:cs="Times New Roman"/>
          <w:sz w:val="24"/>
          <w:szCs w:val="24"/>
        </w:rPr>
        <w:t>estorasi</w:t>
      </w:r>
      <w:r w:rsidR="006A1193" w:rsidRPr="00C3061E">
        <w:rPr>
          <w:rFonts w:ascii="Times New Roman" w:hAnsi="Times New Roman" w:cs="Times New Roman"/>
          <w:b/>
          <w:bCs/>
          <w:sz w:val="24"/>
          <w:szCs w:val="24"/>
        </w:rPr>
        <w:t xml:space="preserve"> </w:t>
      </w:r>
      <w:r w:rsidR="006A1193" w:rsidRPr="00C3061E">
        <w:rPr>
          <w:rFonts w:ascii="Times New Roman" w:hAnsi="Times New Roman" w:cs="Times New Roman"/>
          <w:sz w:val="24"/>
          <w:szCs w:val="24"/>
        </w:rPr>
        <w:t xml:space="preserve">membawa seseorang yang telah jatuh atau salah jalan kembali ke jalur yang benar dengan </w:t>
      </w:r>
      <w:r w:rsidR="006A31DE" w:rsidRPr="006A31DE">
        <w:rPr>
          <w:rFonts w:ascii="Times New Roman" w:hAnsi="Times New Roman" w:cs="Times New Roman"/>
          <w:sz w:val="24"/>
          <w:szCs w:val="24"/>
        </w:rPr>
        <w:t>p</w:t>
      </w:r>
      <w:r w:rsidR="006A1193" w:rsidRPr="006A31DE">
        <w:rPr>
          <w:rFonts w:ascii="Times New Roman" w:hAnsi="Times New Roman" w:cs="Times New Roman"/>
          <w:sz w:val="24"/>
          <w:szCs w:val="24"/>
        </w:rPr>
        <w:t xml:space="preserve">erubahan </w:t>
      </w:r>
      <w:r w:rsidR="006A31DE">
        <w:rPr>
          <w:rFonts w:ascii="Times New Roman" w:hAnsi="Times New Roman" w:cs="Times New Roman"/>
          <w:sz w:val="24"/>
          <w:szCs w:val="24"/>
        </w:rPr>
        <w:t>k</w:t>
      </w:r>
      <w:r w:rsidR="006A1193" w:rsidRPr="006A31DE">
        <w:rPr>
          <w:rFonts w:ascii="Times New Roman" w:hAnsi="Times New Roman" w:cs="Times New Roman"/>
          <w:sz w:val="24"/>
          <w:szCs w:val="24"/>
        </w:rPr>
        <w:t>arakter</w:t>
      </w:r>
      <w:r w:rsidR="006A1193" w:rsidRPr="00C3061E">
        <w:rPr>
          <w:rFonts w:ascii="Times New Roman" w:hAnsi="Times New Roman" w:cs="Times New Roman"/>
          <w:sz w:val="24"/>
          <w:szCs w:val="24"/>
        </w:rPr>
        <w:t> </w:t>
      </w:r>
      <w:r w:rsidR="006A31DE">
        <w:rPr>
          <w:rFonts w:ascii="Times New Roman" w:hAnsi="Times New Roman" w:cs="Times New Roman"/>
          <w:sz w:val="24"/>
          <w:szCs w:val="24"/>
        </w:rPr>
        <w:t>b</w:t>
      </w:r>
      <w:r w:rsidR="006A1193" w:rsidRPr="00C3061E">
        <w:rPr>
          <w:rFonts w:ascii="Times New Roman" w:hAnsi="Times New Roman" w:cs="Times New Roman"/>
          <w:sz w:val="24"/>
          <w:szCs w:val="24"/>
        </w:rPr>
        <w:t>erkaitan dengan meninggalkan pola hidup lama ("manusia lama") yang tidak sesuai dengan firman.</w:t>
      </w:r>
      <w:r w:rsidR="002A205B">
        <w:rPr>
          <w:rStyle w:val="FootnoteReference"/>
          <w:rFonts w:ascii="Times New Roman" w:hAnsi="Times New Roman" w:cs="Times New Roman"/>
          <w:sz w:val="24"/>
          <w:szCs w:val="24"/>
        </w:rPr>
        <w:footnoteReference w:id="17"/>
      </w:r>
    </w:p>
    <w:p w14:paraId="35A36F4C" w14:textId="2079987D" w:rsidR="006A1193" w:rsidRPr="00C3061E" w:rsidRDefault="006A1193" w:rsidP="000A203D">
      <w:pPr>
        <w:spacing w:after="0" w:line="360" w:lineRule="auto"/>
        <w:jc w:val="both"/>
        <w:rPr>
          <w:rFonts w:ascii="Times New Roman" w:hAnsi="Times New Roman" w:cs="Times New Roman"/>
          <w:sz w:val="24"/>
          <w:szCs w:val="24"/>
        </w:rPr>
      </w:pPr>
      <w:r w:rsidRPr="00C3061E">
        <w:rPr>
          <w:rFonts w:ascii="Times New Roman" w:hAnsi="Times New Roman" w:cs="Times New Roman"/>
          <w:sz w:val="24"/>
          <w:szCs w:val="24"/>
        </w:rPr>
        <w:t> </w:t>
      </w:r>
    </w:p>
    <w:p w14:paraId="7D0131EC" w14:textId="77777777" w:rsidR="006A31DE" w:rsidRDefault="00C3061E" w:rsidP="000A203D">
      <w:pPr>
        <w:spacing w:after="0" w:line="360" w:lineRule="auto"/>
        <w:jc w:val="both"/>
        <w:rPr>
          <w:rFonts w:ascii="Times New Roman" w:hAnsi="Times New Roman" w:cs="Times New Roman"/>
          <w:b/>
          <w:bCs/>
          <w:sz w:val="24"/>
          <w:szCs w:val="24"/>
        </w:rPr>
      </w:pPr>
      <w:r w:rsidRPr="00C3061E">
        <w:rPr>
          <w:rFonts w:ascii="Times New Roman" w:hAnsi="Times New Roman" w:cs="Times New Roman"/>
          <w:sz w:val="24"/>
          <w:szCs w:val="24"/>
        </w:rPr>
        <w:t xml:space="preserve">c.4. </w:t>
      </w:r>
      <w:r w:rsidR="006A1193" w:rsidRPr="00C3061E">
        <w:rPr>
          <w:rFonts w:ascii="Times New Roman" w:hAnsi="Times New Roman" w:cs="Times New Roman"/>
          <w:b/>
          <w:bCs/>
          <w:sz w:val="24"/>
          <w:szCs w:val="24"/>
        </w:rPr>
        <w:t xml:space="preserve">Mendidik orang dalam Kebenaran </w:t>
      </w:r>
    </w:p>
    <w:p w14:paraId="4620307D" w14:textId="2D32AA11" w:rsidR="006A1193" w:rsidRPr="00C3061E" w:rsidRDefault="006A31DE" w:rsidP="000A203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Proses mendidik orang dalam kebenaran </w:t>
      </w:r>
      <w:r w:rsidR="006A1193" w:rsidRPr="00C3061E">
        <w:rPr>
          <w:rFonts w:ascii="Times New Roman" w:hAnsi="Times New Roman" w:cs="Times New Roman"/>
          <w:sz w:val="24"/>
          <w:szCs w:val="24"/>
        </w:rPr>
        <w:t xml:space="preserve">memang </w:t>
      </w:r>
      <w:r>
        <w:rPr>
          <w:rFonts w:ascii="Times New Roman" w:hAnsi="Times New Roman" w:cs="Times New Roman"/>
          <w:sz w:val="24"/>
          <w:szCs w:val="24"/>
        </w:rPr>
        <w:t xml:space="preserve">adalah </w:t>
      </w:r>
      <w:r w:rsidR="006A1193" w:rsidRPr="00C3061E">
        <w:rPr>
          <w:rFonts w:ascii="Times New Roman" w:hAnsi="Times New Roman" w:cs="Times New Roman"/>
          <w:sz w:val="24"/>
          <w:szCs w:val="24"/>
        </w:rPr>
        <w:t>sebuah</w:t>
      </w:r>
      <w:r w:rsidR="006A1193" w:rsidRPr="00C3061E">
        <w:rPr>
          <w:rFonts w:ascii="Times New Roman" w:hAnsi="Times New Roman" w:cs="Times New Roman"/>
          <w:b/>
          <w:bCs/>
          <w:sz w:val="24"/>
          <w:szCs w:val="24"/>
        </w:rPr>
        <w:t xml:space="preserve"> </w:t>
      </w:r>
      <w:r>
        <w:rPr>
          <w:rFonts w:ascii="Times New Roman" w:hAnsi="Times New Roman" w:cs="Times New Roman"/>
          <w:sz w:val="24"/>
          <w:szCs w:val="24"/>
        </w:rPr>
        <w:t>p</w:t>
      </w:r>
      <w:r w:rsidR="006A1193" w:rsidRPr="00C3061E">
        <w:rPr>
          <w:rFonts w:ascii="Times New Roman" w:hAnsi="Times New Roman" w:cs="Times New Roman"/>
          <w:sz w:val="24"/>
          <w:szCs w:val="24"/>
        </w:rPr>
        <w:t xml:space="preserve">roses </w:t>
      </w:r>
      <w:r>
        <w:rPr>
          <w:rFonts w:ascii="Times New Roman" w:hAnsi="Times New Roman" w:cs="Times New Roman"/>
          <w:sz w:val="24"/>
          <w:szCs w:val="24"/>
        </w:rPr>
        <w:t xml:space="preserve">tidak instan </w:t>
      </w:r>
      <w:r w:rsidR="006A1193" w:rsidRPr="00C3061E">
        <w:rPr>
          <w:rFonts w:ascii="Times New Roman" w:hAnsi="Times New Roman" w:cs="Times New Roman"/>
          <w:sz w:val="24"/>
          <w:szCs w:val="24"/>
        </w:rPr>
        <w:t xml:space="preserve">bimbingan berkesinambungan untuk membentuk pola pikir, moral, dan karakter yang sesuai dengan kebenaran Allah. Maka itu ada istilah </w:t>
      </w:r>
      <w:r w:rsidRPr="006A31DE">
        <w:rPr>
          <w:rFonts w:ascii="Times New Roman" w:hAnsi="Times New Roman" w:cs="Times New Roman"/>
          <w:sz w:val="24"/>
          <w:szCs w:val="24"/>
        </w:rPr>
        <w:t>pendidikan holistik</w:t>
      </w:r>
      <w:r w:rsidRPr="00C3061E">
        <w:rPr>
          <w:rFonts w:ascii="Times New Roman" w:hAnsi="Times New Roman" w:cs="Times New Roman"/>
          <w:sz w:val="24"/>
          <w:szCs w:val="24"/>
        </w:rPr>
        <w:t> </w:t>
      </w:r>
      <w:r>
        <w:rPr>
          <w:rFonts w:ascii="Times New Roman" w:hAnsi="Times New Roman" w:cs="Times New Roman"/>
          <w:sz w:val="24"/>
          <w:szCs w:val="24"/>
        </w:rPr>
        <w:t>m</w:t>
      </w:r>
      <w:r w:rsidR="006A1193" w:rsidRPr="00C3061E">
        <w:rPr>
          <w:rFonts w:ascii="Times New Roman" w:hAnsi="Times New Roman" w:cs="Times New Roman"/>
          <w:sz w:val="24"/>
          <w:szCs w:val="24"/>
        </w:rPr>
        <w:t xml:space="preserve">endidik bukan hanya transfer pengetahuan, melainkan membentuk watak (karakter) yang kudus dan takut akan Tuhan. Dengan </w:t>
      </w:r>
      <w:r w:rsidR="006A1193" w:rsidRPr="006A31DE">
        <w:rPr>
          <w:rFonts w:ascii="Times New Roman" w:hAnsi="Times New Roman" w:cs="Times New Roman"/>
          <w:sz w:val="24"/>
          <w:szCs w:val="24"/>
        </w:rPr>
        <w:t xml:space="preserve">latihan </w:t>
      </w:r>
      <w:r>
        <w:rPr>
          <w:rFonts w:ascii="Times New Roman" w:hAnsi="Times New Roman" w:cs="Times New Roman"/>
          <w:sz w:val="24"/>
          <w:szCs w:val="24"/>
        </w:rPr>
        <w:t>k</w:t>
      </w:r>
      <w:r w:rsidR="006A1193" w:rsidRPr="006A31DE">
        <w:rPr>
          <w:rFonts w:ascii="Times New Roman" w:hAnsi="Times New Roman" w:cs="Times New Roman"/>
          <w:sz w:val="24"/>
          <w:szCs w:val="24"/>
        </w:rPr>
        <w:t>edisiplinan untuk</w:t>
      </w:r>
      <w:r w:rsidR="006A1193" w:rsidRPr="00C3061E">
        <w:rPr>
          <w:rFonts w:ascii="Times New Roman" w:hAnsi="Times New Roman" w:cs="Times New Roman"/>
          <w:b/>
          <w:bCs/>
          <w:sz w:val="24"/>
          <w:szCs w:val="24"/>
        </w:rPr>
        <w:t xml:space="preserve"> </w:t>
      </w:r>
      <w:r w:rsidR="006A1193" w:rsidRPr="00C3061E">
        <w:rPr>
          <w:rFonts w:ascii="Times New Roman" w:hAnsi="Times New Roman" w:cs="Times New Roman"/>
          <w:sz w:val="24"/>
          <w:szCs w:val="24"/>
        </w:rPr>
        <w:t xml:space="preserve">Mengajarkan standar hidup yang jujur, tidak manipulatif, dan benar bertujuan untuk mewariskan </w:t>
      </w:r>
      <w:r>
        <w:rPr>
          <w:rFonts w:ascii="Times New Roman" w:hAnsi="Times New Roman" w:cs="Times New Roman"/>
          <w:sz w:val="24"/>
          <w:szCs w:val="24"/>
        </w:rPr>
        <w:t>i</w:t>
      </w:r>
      <w:r w:rsidR="006A1193" w:rsidRPr="006A31DE">
        <w:rPr>
          <w:rFonts w:ascii="Times New Roman" w:hAnsi="Times New Roman" w:cs="Times New Roman"/>
          <w:sz w:val="24"/>
          <w:szCs w:val="24"/>
        </w:rPr>
        <w:t>man</w:t>
      </w:r>
      <w:r w:rsidR="006A1193" w:rsidRPr="00C3061E">
        <w:rPr>
          <w:rFonts w:ascii="Times New Roman" w:hAnsi="Times New Roman" w:cs="Times New Roman"/>
          <w:b/>
          <w:bCs/>
          <w:sz w:val="24"/>
          <w:szCs w:val="24"/>
        </w:rPr>
        <w:t xml:space="preserve"> </w:t>
      </w:r>
      <w:r w:rsidR="006A1193" w:rsidRPr="00C3061E">
        <w:rPr>
          <w:rFonts w:ascii="Times New Roman" w:hAnsi="Times New Roman" w:cs="Times New Roman"/>
          <w:sz w:val="24"/>
          <w:szCs w:val="24"/>
        </w:rPr>
        <w:t>untuk meneruskan prinsip-prinsip iman yang benar secara konsisten agar tertanam dalam hati. </w:t>
      </w:r>
      <w:r w:rsidR="00653A2C">
        <w:rPr>
          <w:rStyle w:val="FootnoteReference"/>
          <w:rFonts w:ascii="Times New Roman" w:hAnsi="Times New Roman" w:cs="Times New Roman"/>
          <w:sz w:val="24"/>
          <w:szCs w:val="24"/>
        </w:rPr>
        <w:footnoteReference w:id="18"/>
      </w:r>
    </w:p>
    <w:p w14:paraId="081021BD" w14:textId="77777777" w:rsidR="006A1193" w:rsidRPr="00C3061E" w:rsidRDefault="006A1193" w:rsidP="000A203D">
      <w:pPr>
        <w:spacing w:after="0" w:line="360" w:lineRule="auto"/>
        <w:jc w:val="both"/>
        <w:rPr>
          <w:rFonts w:ascii="Times New Roman" w:hAnsi="Times New Roman" w:cs="Times New Roman"/>
          <w:sz w:val="24"/>
          <w:szCs w:val="24"/>
        </w:rPr>
      </w:pPr>
    </w:p>
    <w:p w14:paraId="40C3D5E4" w14:textId="77777777" w:rsidR="006A31DE" w:rsidRDefault="00C3061E" w:rsidP="000A203D">
      <w:pPr>
        <w:spacing w:after="0" w:line="360" w:lineRule="auto"/>
        <w:jc w:val="both"/>
        <w:rPr>
          <w:rFonts w:ascii="Times New Roman" w:hAnsi="Times New Roman" w:cs="Times New Roman"/>
          <w:b/>
          <w:bCs/>
          <w:sz w:val="24"/>
          <w:szCs w:val="24"/>
        </w:rPr>
      </w:pPr>
      <w:r w:rsidRPr="00C3061E">
        <w:rPr>
          <w:rFonts w:ascii="Times New Roman" w:hAnsi="Times New Roman" w:cs="Times New Roman"/>
          <w:b/>
          <w:bCs/>
          <w:sz w:val="24"/>
          <w:szCs w:val="24"/>
        </w:rPr>
        <w:t xml:space="preserve">c.4. </w:t>
      </w:r>
      <w:r w:rsidR="007B2742" w:rsidRPr="00C3061E">
        <w:rPr>
          <w:rFonts w:ascii="Times New Roman" w:hAnsi="Times New Roman" w:cs="Times New Roman"/>
          <w:b/>
          <w:bCs/>
          <w:sz w:val="24"/>
          <w:szCs w:val="24"/>
        </w:rPr>
        <w:t>Kesempurnaan Pelayan Tuhan</w:t>
      </w:r>
    </w:p>
    <w:p w14:paraId="6CFAA800" w14:textId="2727059D" w:rsidR="0056612B" w:rsidRPr="00C3061E" w:rsidRDefault="007B2742" w:rsidP="000A203D">
      <w:pPr>
        <w:spacing w:after="0" w:line="360" w:lineRule="auto"/>
        <w:ind w:firstLine="720"/>
        <w:jc w:val="both"/>
        <w:rPr>
          <w:rFonts w:ascii="Times New Roman" w:hAnsi="Times New Roman" w:cs="Times New Roman"/>
          <w:sz w:val="24"/>
          <w:szCs w:val="24"/>
        </w:rPr>
      </w:pPr>
      <w:r w:rsidRPr="00C3061E">
        <w:rPr>
          <w:rFonts w:ascii="Times New Roman" w:hAnsi="Times New Roman" w:cs="Times New Roman"/>
          <w:sz w:val="24"/>
          <w:szCs w:val="24"/>
        </w:rPr>
        <w:t>Alkitab cukup (</w:t>
      </w:r>
      <w:r w:rsidRPr="00C3061E">
        <w:rPr>
          <w:rFonts w:ascii="Times New Roman" w:hAnsi="Times New Roman" w:cs="Times New Roman"/>
          <w:i/>
          <w:iCs/>
          <w:sz w:val="24"/>
          <w:szCs w:val="24"/>
        </w:rPr>
        <w:t>sufficient</w:t>
      </w:r>
      <w:r w:rsidRPr="00C3061E">
        <w:rPr>
          <w:rFonts w:ascii="Times New Roman" w:hAnsi="Times New Roman" w:cs="Times New Roman"/>
          <w:sz w:val="24"/>
          <w:szCs w:val="24"/>
        </w:rPr>
        <w:t xml:space="preserve">) </w:t>
      </w:r>
      <w:r w:rsidR="006A31DE">
        <w:rPr>
          <w:rFonts w:ascii="Times New Roman" w:hAnsi="Times New Roman" w:cs="Times New Roman"/>
          <w:sz w:val="24"/>
          <w:szCs w:val="24"/>
        </w:rPr>
        <w:t xml:space="preserve">kuat </w:t>
      </w:r>
      <w:r w:rsidRPr="00C3061E">
        <w:rPr>
          <w:rFonts w:ascii="Times New Roman" w:hAnsi="Times New Roman" w:cs="Times New Roman"/>
          <w:sz w:val="24"/>
          <w:szCs w:val="24"/>
        </w:rPr>
        <w:t xml:space="preserve">untuk mempersiapkan manusia melakukan setiap perbuatan baik </w:t>
      </w:r>
      <w:r w:rsidR="006A31DE">
        <w:rPr>
          <w:rFonts w:ascii="Times New Roman" w:hAnsi="Times New Roman" w:cs="Times New Roman"/>
          <w:sz w:val="24"/>
          <w:szCs w:val="24"/>
        </w:rPr>
        <w:t>i</w:t>
      </w:r>
      <w:r w:rsidR="0056612B" w:rsidRPr="00C3061E">
        <w:rPr>
          <w:rFonts w:ascii="Times New Roman" w:hAnsi="Times New Roman" w:cs="Times New Roman"/>
          <w:sz w:val="24"/>
          <w:szCs w:val="24"/>
        </w:rPr>
        <w:t>stilah </w:t>
      </w:r>
      <w:r w:rsidR="006A31DE" w:rsidRPr="00C3061E">
        <w:rPr>
          <w:rFonts w:ascii="Times New Roman" w:hAnsi="Times New Roman" w:cs="Times New Roman"/>
          <w:sz w:val="24"/>
          <w:szCs w:val="24"/>
        </w:rPr>
        <w:t xml:space="preserve">kesempurnaan pelayan </w:t>
      </w:r>
      <w:r w:rsidR="0056612B" w:rsidRPr="00C3061E">
        <w:rPr>
          <w:rFonts w:ascii="Times New Roman" w:hAnsi="Times New Roman" w:cs="Times New Roman"/>
          <w:sz w:val="24"/>
          <w:szCs w:val="24"/>
        </w:rPr>
        <w:t xml:space="preserve">Tuhan merujuk pada standar rohani, moral, dan fungsional yang diharapkan dari seseorang yang mengabdikan hidupnya untuk melayani Tuhan. Penting untuk dipahami bahwa "sempurna" di sini jarang berarti tanpa cacat sama sekali (sinless), melainkan lebih ke arah integritas, kematangan, dan ketaatan yang utuh. Secara etimologi dan teologis, kesempurnaan pelayan berarti kondisi di mana seorang pelayan Tuhan telah mencapai taraf kematangan rohani yang membuatnya layak dan mampu menjalankan tugas ilahi. Ini mencakup keselarasan antara apa yang diajarkan (perkataan) dengan apa yang dijalani (perbuatan). Untuk memahami istilah ini secara utuh, kita bisa membedahnya ke dalam empat dimensi utama: </w:t>
      </w:r>
      <w:r w:rsidR="0056612B" w:rsidRPr="00C3061E">
        <w:rPr>
          <w:rFonts w:ascii="Times New Roman" w:hAnsi="Times New Roman" w:cs="Times New Roman"/>
          <w:i/>
          <w:iCs/>
          <w:sz w:val="24"/>
          <w:szCs w:val="24"/>
        </w:rPr>
        <w:t>pertama,</w:t>
      </w:r>
      <w:r w:rsidR="0056612B" w:rsidRPr="00C3061E">
        <w:rPr>
          <w:rFonts w:ascii="Times New Roman" w:hAnsi="Times New Roman" w:cs="Times New Roman"/>
          <w:sz w:val="24"/>
          <w:szCs w:val="24"/>
        </w:rPr>
        <w:t xml:space="preserve"> kesempurnaan karakter seseorang (Integritas) Pelayan Tuhan harus memiliki karakter yang teruji. Dalam tradisi Kristiani (misalnya 1 Timotius 3), ini disebut "tak bercacat," yang artinya tidak ada celah moral yang dapat merusak reputasi pelayanan atau nama Tuhan. </w:t>
      </w:r>
      <w:r w:rsidR="0056612B" w:rsidRPr="00C3061E">
        <w:rPr>
          <w:rFonts w:ascii="Times New Roman" w:hAnsi="Times New Roman" w:cs="Times New Roman"/>
          <w:i/>
          <w:iCs/>
          <w:sz w:val="24"/>
          <w:szCs w:val="24"/>
        </w:rPr>
        <w:t>Kedua,</w:t>
      </w:r>
      <w:r w:rsidR="0056612B" w:rsidRPr="00C3061E">
        <w:rPr>
          <w:rFonts w:ascii="Times New Roman" w:hAnsi="Times New Roman" w:cs="Times New Roman"/>
          <w:sz w:val="24"/>
          <w:szCs w:val="24"/>
        </w:rPr>
        <w:t xml:space="preserve"> </w:t>
      </w:r>
      <w:r w:rsidR="006A31DE">
        <w:rPr>
          <w:rFonts w:ascii="Times New Roman" w:hAnsi="Times New Roman" w:cs="Times New Roman"/>
          <w:sz w:val="24"/>
          <w:szCs w:val="24"/>
        </w:rPr>
        <w:t>k</w:t>
      </w:r>
      <w:r w:rsidR="0056612B" w:rsidRPr="00C3061E">
        <w:rPr>
          <w:rFonts w:ascii="Times New Roman" w:hAnsi="Times New Roman" w:cs="Times New Roman"/>
          <w:sz w:val="24"/>
          <w:szCs w:val="24"/>
        </w:rPr>
        <w:t xml:space="preserve">esempurnaan Motivasi seorang (Ketulusan Melayani bukan untuk kepentingan diri sendiri, popularitas, atau keuntungan materi. Kesempurnaan di sini berarti hati yang murni, di mana kemuliaan Tuhan menjadi satu-satunya tujuan utama. </w:t>
      </w:r>
      <w:r w:rsidR="0056612B" w:rsidRPr="00C3061E">
        <w:rPr>
          <w:rFonts w:ascii="Times New Roman" w:hAnsi="Times New Roman" w:cs="Times New Roman"/>
          <w:i/>
          <w:iCs/>
          <w:sz w:val="24"/>
          <w:szCs w:val="24"/>
        </w:rPr>
        <w:t>Ketiga,</w:t>
      </w:r>
      <w:r w:rsidR="0056612B" w:rsidRPr="00C3061E">
        <w:rPr>
          <w:rFonts w:ascii="Times New Roman" w:hAnsi="Times New Roman" w:cs="Times New Roman"/>
          <w:sz w:val="24"/>
          <w:szCs w:val="24"/>
        </w:rPr>
        <w:t xml:space="preserve"> kesempurnaan </w:t>
      </w:r>
      <w:r w:rsidR="006A31DE">
        <w:rPr>
          <w:rFonts w:ascii="Times New Roman" w:hAnsi="Times New Roman" w:cs="Times New Roman"/>
          <w:sz w:val="24"/>
          <w:szCs w:val="24"/>
        </w:rPr>
        <w:t>k</w:t>
      </w:r>
      <w:r w:rsidR="0056612B" w:rsidRPr="00C3061E">
        <w:rPr>
          <w:rFonts w:ascii="Times New Roman" w:hAnsi="Times New Roman" w:cs="Times New Roman"/>
          <w:sz w:val="24"/>
          <w:szCs w:val="24"/>
        </w:rPr>
        <w:t>ompetensi seseorang (</w:t>
      </w:r>
      <w:r w:rsidR="006A31DE">
        <w:rPr>
          <w:rFonts w:ascii="Times New Roman" w:hAnsi="Times New Roman" w:cs="Times New Roman"/>
          <w:sz w:val="24"/>
          <w:szCs w:val="24"/>
        </w:rPr>
        <w:t>k</w:t>
      </w:r>
      <w:r w:rsidR="0056612B" w:rsidRPr="00C3061E">
        <w:rPr>
          <w:rFonts w:ascii="Times New Roman" w:hAnsi="Times New Roman" w:cs="Times New Roman"/>
          <w:sz w:val="24"/>
          <w:szCs w:val="24"/>
        </w:rPr>
        <w:t xml:space="preserve">ecakapan) Tuhan layak menerima yang terbaik. Seorang pelayan harus terus </w:t>
      </w:r>
      <w:r w:rsidR="0056612B" w:rsidRPr="00C3061E">
        <w:rPr>
          <w:rFonts w:ascii="Times New Roman" w:hAnsi="Times New Roman" w:cs="Times New Roman"/>
          <w:sz w:val="24"/>
          <w:szCs w:val="24"/>
        </w:rPr>
        <w:lastRenderedPageBreak/>
        <w:t xml:space="preserve">mengasah talenta dan kemampuannya. Melayani dengan asal-asalan dianggap sebagai bentuk ketidaksetiaan terhadap tugas yang suci dan keempat kesempurnaan relasi seseorang (Ketaatan) </w:t>
      </w:r>
      <w:r w:rsidR="006A31DE">
        <w:rPr>
          <w:rFonts w:ascii="Times New Roman" w:hAnsi="Times New Roman" w:cs="Times New Roman"/>
          <w:sz w:val="24"/>
          <w:szCs w:val="24"/>
        </w:rPr>
        <w:t>h</w:t>
      </w:r>
      <w:r w:rsidR="0056612B" w:rsidRPr="00C3061E">
        <w:rPr>
          <w:rFonts w:ascii="Times New Roman" w:hAnsi="Times New Roman" w:cs="Times New Roman"/>
          <w:sz w:val="24"/>
          <w:szCs w:val="24"/>
        </w:rPr>
        <w:t>ubungan pribadi yang intim dengan Tuhan adalah fondasi</w:t>
      </w:r>
      <w:r w:rsidR="006A31DE">
        <w:rPr>
          <w:rFonts w:ascii="Times New Roman" w:hAnsi="Times New Roman" w:cs="Times New Roman"/>
          <w:sz w:val="24"/>
          <w:szCs w:val="24"/>
        </w:rPr>
        <w:t xml:space="preserve"> yang kuat untuk mempertahan diri kepada setiap pencobaan</w:t>
      </w:r>
      <w:r w:rsidR="0056612B" w:rsidRPr="00C3061E">
        <w:rPr>
          <w:rFonts w:ascii="Times New Roman" w:hAnsi="Times New Roman" w:cs="Times New Roman"/>
          <w:sz w:val="24"/>
          <w:szCs w:val="24"/>
        </w:rPr>
        <w:t>. Tanpa penyerahan diri yang total (ketaatan), aktivitas pelayanan hanyalah rutinitas organisasi biasa, bukan pelayanan rohani yang berkuasa.</w:t>
      </w:r>
      <w:r w:rsidR="00995D14" w:rsidRPr="00C3061E">
        <w:rPr>
          <w:rStyle w:val="FootnoteReference"/>
          <w:rFonts w:ascii="Times New Roman" w:hAnsi="Times New Roman" w:cs="Times New Roman"/>
          <w:sz w:val="24"/>
          <w:szCs w:val="24"/>
        </w:rPr>
        <w:footnoteReference w:id="19"/>
      </w:r>
    </w:p>
    <w:p w14:paraId="0D254B05" w14:textId="00C957E8" w:rsidR="0056612B" w:rsidRPr="00C3061E" w:rsidRDefault="0056612B" w:rsidP="000A203D">
      <w:pPr>
        <w:spacing w:after="0" w:line="360" w:lineRule="auto"/>
        <w:ind w:firstLine="720"/>
        <w:jc w:val="both"/>
        <w:rPr>
          <w:rFonts w:ascii="Times New Roman" w:hAnsi="Times New Roman" w:cs="Times New Roman"/>
          <w:sz w:val="24"/>
          <w:szCs w:val="24"/>
        </w:rPr>
      </w:pPr>
      <w:r w:rsidRPr="00C3061E">
        <w:rPr>
          <w:rFonts w:ascii="Times New Roman" w:hAnsi="Times New Roman" w:cs="Times New Roman"/>
          <w:sz w:val="24"/>
          <w:szCs w:val="24"/>
        </w:rPr>
        <w:t>Dalam konteks kehidupan sehari-hari, "</w:t>
      </w:r>
      <w:r w:rsidR="006A31DE">
        <w:rPr>
          <w:rFonts w:ascii="Times New Roman" w:hAnsi="Times New Roman" w:cs="Times New Roman"/>
          <w:sz w:val="24"/>
          <w:szCs w:val="24"/>
        </w:rPr>
        <w:t>k</w:t>
      </w:r>
      <w:r w:rsidRPr="00C3061E">
        <w:rPr>
          <w:rFonts w:ascii="Times New Roman" w:hAnsi="Times New Roman" w:cs="Times New Roman"/>
          <w:sz w:val="24"/>
          <w:szCs w:val="24"/>
        </w:rPr>
        <w:t xml:space="preserve">esempurnaan </w:t>
      </w:r>
      <w:r w:rsidR="006A31DE">
        <w:rPr>
          <w:rFonts w:ascii="Times New Roman" w:hAnsi="Times New Roman" w:cs="Times New Roman"/>
          <w:sz w:val="24"/>
          <w:szCs w:val="24"/>
        </w:rPr>
        <w:t>p</w:t>
      </w:r>
      <w:r w:rsidRPr="00C3061E">
        <w:rPr>
          <w:rFonts w:ascii="Times New Roman" w:hAnsi="Times New Roman" w:cs="Times New Roman"/>
          <w:sz w:val="24"/>
          <w:szCs w:val="24"/>
        </w:rPr>
        <w:t xml:space="preserve">elayan </w:t>
      </w:r>
      <w:r w:rsidR="006A31DE">
        <w:rPr>
          <w:rFonts w:ascii="Times New Roman" w:hAnsi="Times New Roman" w:cs="Times New Roman"/>
          <w:sz w:val="24"/>
          <w:szCs w:val="24"/>
        </w:rPr>
        <w:t>T</w:t>
      </w:r>
      <w:r w:rsidRPr="00C3061E">
        <w:rPr>
          <w:rFonts w:ascii="Times New Roman" w:hAnsi="Times New Roman" w:cs="Times New Roman"/>
          <w:sz w:val="24"/>
          <w:szCs w:val="24"/>
        </w:rPr>
        <w:t>uhan" dapat di</w:t>
      </w:r>
      <w:r w:rsidR="00705FF4" w:rsidRPr="00C3061E">
        <w:rPr>
          <w:rFonts w:ascii="Times New Roman" w:hAnsi="Times New Roman" w:cs="Times New Roman"/>
          <w:sz w:val="24"/>
          <w:szCs w:val="24"/>
        </w:rPr>
        <w:t xml:space="preserve">mengerti </w:t>
      </w:r>
      <w:r w:rsidRPr="00C3061E">
        <w:rPr>
          <w:rFonts w:ascii="Times New Roman" w:hAnsi="Times New Roman" w:cs="Times New Roman"/>
          <w:sz w:val="24"/>
          <w:szCs w:val="24"/>
        </w:rPr>
        <w:t>sebagai</w:t>
      </w:r>
      <w:r w:rsidR="00705FF4" w:rsidRPr="00C3061E">
        <w:rPr>
          <w:rFonts w:ascii="Times New Roman" w:hAnsi="Times New Roman" w:cs="Times New Roman"/>
          <w:sz w:val="24"/>
          <w:szCs w:val="24"/>
        </w:rPr>
        <w:t xml:space="preserve"> </w:t>
      </w:r>
      <w:r w:rsidR="006A31DE">
        <w:rPr>
          <w:rFonts w:ascii="Times New Roman" w:hAnsi="Times New Roman" w:cs="Times New Roman"/>
          <w:sz w:val="24"/>
          <w:szCs w:val="24"/>
        </w:rPr>
        <w:t>p</w:t>
      </w:r>
      <w:r w:rsidRPr="00C3061E">
        <w:rPr>
          <w:rFonts w:ascii="Times New Roman" w:hAnsi="Times New Roman" w:cs="Times New Roman"/>
          <w:sz w:val="24"/>
          <w:szCs w:val="24"/>
        </w:rPr>
        <w:t xml:space="preserve">roses, </w:t>
      </w:r>
      <w:r w:rsidR="006A31DE" w:rsidRPr="00C3061E">
        <w:rPr>
          <w:rFonts w:ascii="Times New Roman" w:hAnsi="Times New Roman" w:cs="Times New Roman"/>
          <w:sz w:val="24"/>
          <w:szCs w:val="24"/>
        </w:rPr>
        <w:t xml:space="preserve">bukan titik akhir kesempurnaan </w:t>
      </w:r>
      <w:r w:rsidRPr="00C3061E">
        <w:rPr>
          <w:rFonts w:ascii="Times New Roman" w:hAnsi="Times New Roman" w:cs="Times New Roman"/>
          <w:sz w:val="24"/>
          <w:szCs w:val="24"/>
        </w:rPr>
        <w:t>adalah perjalanan pertumbuhan yang terus-menerus (</w:t>
      </w:r>
      <w:r w:rsidRPr="00C3061E">
        <w:rPr>
          <w:rFonts w:ascii="Times New Roman" w:hAnsi="Times New Roman" w:cs="Times New Roman"/>
          <w:i/>
          <w:iCs/>
          <w:sz w:val="24"/>
          <w:szCs w:val="24"/>
        </w:rPr>
        <w:t>sanctification</w:t>
      </w:r>
      <w:r w:rsidRPr="00C3061E">
        <w:rPr>
          <w:rFonts w:ascii="Times New Roman" w:hAnsi="Times New Roman" w:cs="Times New Roman"/>
          <w:sz w:val="24"/>
          <w:szCs w:val="24"/>
        </w:rPr>
        <w:t>). Seorang pelayan disebut sempurna ketika ia terus bersedia dibentuk dan dikoreksi oleh Tuhan.</w:t>
      </w:r>
      <w:r w:rsidR="00705FF4" w:rsidRPr="00C3061E">
        <w:rPr>
          <w:rFonts w:ascii="Times New Roman" w:hAnsi="Times New Roman" w:cs="Times New Roman"/>
          <w:sz w:val="24"/>
          <w:szCs w:val="24"/>
        </w:rPr>
        <w:t xml:space="preserve"> </w:t>
      </w:r>
      <w:r w:rsidR="00705FF4" w:rsidRPr="00C3061E">
        <w:rPr>
          <w:rFonts w:ascii="Times New Roman" w:hAnsi="Times New Roman" w:cs="Times New Roman"/>
          <w:i/>
          <w:iCs/>
          <w:sz w:val="24"/>
          <w:szCs w:val="24"/>
        </w:rPr>
        <w:t>Kedua,</w:t>
      </w:r>
      <w:r w:rsidR="00705FF4" w:rsidRPr="00C3061E">
        <w:rPr>
          <w:rFonts w:ascii="Times New Roman" w:hAnsi="Times New Roman" w:cs="Times New Roman"/>
          <w:sz w:val="24"/>
          <w:szCs w:val="24"/>
        </w:rPr>
        <w:t xml:space="preserve"> k</w:t>
      </w:r>
      <w:r w:rsidRPr="00C3061E">
        <w:rPr>
          <w:rFonts w:ascii="Times New Roman" w:hAnsi="Times New Roman" w:cs="Times New Roman"/>
          <w:sz w:val="24"/>
          <w:szCs w:val="24"/>
        </w:rPr>
        <w:t>etersediaan (Availability): Seringkali, kesempurnaan di mata Tuhan bukan tentang kehebatan skil, melainkan kesediaan hati untuk dipakai kapan saja dan di mana saja.</w:t>
      </w:r>
      <w:r w:rsidR="00705FF4" w:rsidRPr="00C3061E">
        <w:rPr>
          <w:rFonts w:ascii="Times New Roman" w:hAnsi="Times New Roman" w:cs="Times New Roman"/>
          <w:sz w:val="24"/>
          <w:szCs w:val="24"/>
        </w:rPr>
        <w:t xml:space="preserve"> </w:t>
      </w:r>
      <w:r w:rsidR="00705FF4" w:rsidRPr="00C3061E">
        <w:rPr>
          <w:rFonts w:ascii="Times New Roman" w:hAnsi="Times New Roman" w:cs="Times New Roman"/>
          <w:i/>
          <w:iCs/>
          <w:sz w:val="24"/>
          <w:szCs w:val="24"/>
        </w:rPr>
        <w:t>Ketiga,</w:t>
      </w:r>
      <w:r w:rsidR="00705FF4" w:rsidRPr="00C3061E">
        <w:rPr>
          <w:rFonts w:ascii="Times New Roman" w:hAnsi="Times New Roman" w:cs="Times New Roman"/>
          <w:sz w:val="24"/>
          <w:szCs w:val="24"/>
        </w:rPr>
        <w:t xml:space="preserve"> </w:t>
      </w:r>
      <w:r w:rsidRPr="00C3061E">
        <w:rPr>
          <w:rFonts w:ascii="Times New Roman" w:hAnsi="Times New Roman" w:cs="Times New Roman"/>
          <w:sz w:val="24"/>
          <w:szCs w:val="24"/>
        </w:rPr>
        <w:t>Keteladanan: Pelayan Tuhan adalah "surat terbuka" yang dibaca orang lain. Kesempurnaan berarti menjadi teladan dalam kasih, kesabaran, dan kerendahan hati.</w:t>
      </w:r>
      <w:r w:rsidR="00C70C16">
        <w:rPr>
          <w:rStyle w:val="FootnoteReference"/>
          <w:rFonts w:ascii="Times New Roman" w:hAnsi="Times New Roman" w:cs="Times New Roman"/>
          <w:sz w:val="24"/>
          <w:szCs w:val="24"/>
        </w:rPr>
        <w:footnoteReference w:id="20"/>
      </w:r>
      <w:r w:rsidRPr="00C3061E">
        <w:rPr>
          <w:rFonts w:ascii="Times New Roman" w:hAnsi="Times New Roman" w:cs="Times New Roman"/>
          <w:sz w:val="24"/>
          <w:szCs w:val="24"/>
        </w:rPr>
        <w:t> </w:t>
      </w:r>
    </w:p>
    <w:p w14:paraId="3737F61B" w14:textId="77777777" w:rsidR="0056612B" w:rsidRPr="00C3061E" w:rsidRDefault="0056612B" w:rsidP="000A203D">
      <w:pPr>
        <w:spacing w:after="0" w:line="360" w:lineRule="auto"/>
        <w:jc w:val="both"/>
        <w:rPr>
          <w:rFonts w:ascii="Times New Roman" w:hAnsi="Times New Roman" w:cs="Times New Roman"/>
          <w:sz w:val="24"/>
          <w:szCs w:val="24"/>
        </w:rPr>
      </w:pPr>
    </w:p>
    <w:p w14:paraId="178D73B3" w14:textId="3B8B0F0B" w:rsidR="007B2742" w:rsidRPr="00C3061E" w:rsidRDefault="00C3061E" w:rsidP="000A203D">
      <w:pPr>
        <w:spacing w:after="0" w:line="360" w:lineRule="auto"/>
        <w:jc w:val="both"/>
        <w:rPr>
          <w:rFonts w:ascii="Times New Roman" w:hAnsi="Times New Roman" w:cs="Times New Roman"/>
          <w:b/>
          <w:bCs/>
          <w:sz w:val="24"/>
          <w:szCs w:val="24"/>
        </w:rPr>
      </w:pPr>
      <w:r w:rsidRPr="00C3061E">
        <w:rPr>
          <w:rFonts w:ascii="Times New Roman" w:hAnsi="Times New Roman" w:cs="Times New Roman"/>
          <w:b/>
          <w:bCs/>
          <w:sz w:val="24"/>
          <w:szCs w:val="24"/>
        </w:rPr>
        <w:t xml:space="preserve">3.d. </w:t>
      </w:r>
      <w:r w:rsidR="007B2742" w:rsidRPr="00C3061E">
        <w:rPr>
          <w:rFonts w:ascii="Times New Roman" w:hAnsi="Times New Roman" w:cs="Times New Roman"/>
          <w:b/>
          <w:bCs/>
          <w:sz w:val="24"/>
          <w:szCs w:val="24"/>
        </w:rPr>
        <w:t>Otoritas Absolut vs Otoritas Manusia</w:t>
      </w:r>
    </w:p>
    <w:p w14:paraId="6A70F5B4" w14:textId="069D6A25" w:rsidR="00705FF4" w:rsidRPr="00C3061E" w:rsidRDefault="007B2742" w:rsidP="000A203D">
      <w:pPr>
        <w:spacing w:after="0" w:line="360" w:lineRule="auto"/>
        <w:ind w:firstLine="720"/>
        <w:jc w:val="both"/>
        <w:rPr>
          <w:rFonts w:ascii="Times New Roman" w:hAnsi="Times New Roman" w:cs="Times New Roman"/>
          <w:sz w:val="24"/>
          <w:szCs w:val="24"/>
        </w:rPr>
      </w:pPr>
      <w:r w:rsidRPr="00C3061E">
        <w:rPr>
          <w:rFonts w:ascii="Times New Roman" w:hAnsi="Times New Roman" w:cs="Times New Roman"/>
          <w:sz w:val="24"/>
          <w:szCs w:val="24"/>
        </w:rPr>
        <w:t xml:space="preserve">Karena sumbernya adalah Allah yang tidak bisa berdusta, Alkitab memiliki otoritas absolut. Pemikiran manusia, tradisi gereja, atau pengalaman pribadi harus tunduk di bawah pengujian </w:t>
      </w:r>
      <w:r w:rsidR="002315ED">
        <w:rPr>
          <w:rFonts w:ascii="Times New Roman" w:hAnsi="Times New Roman" w:cs="Times New Roman"/>
          <w:sz w:val="24"/>
          <w:szCs w:val="24"/>
        </w:rPr>
        <w:t xml:space="preserve">Alkitab </w:t>
      </w:r>
      <w:r w:rsidRPr="00C3061E">
        <w:rPr>
          <w:rFonts w:ascii="Times New Roman" w:hAnsi="Times New Roman" w:cs="Times New Roman"/>
          <w:sz w:val="24"/>
          <w:szCs w:val="24"/>
        </w:rPr>
        <w:t>(</w:t>
      </w:r>
      <w:r w:rsidRPr="00C3061E">
        <w:rPr>
          <w:rFonts w:ascii="Times New Roman" w:hAnsi="Times New Roman" w:cs="Times New Roman"/>
          <w:i/>
          <w:iCs/>
          <w:sz w:val="24"/>
          <w:szCs w:val="24"/>
        </w:rPr>
        <w:t>Sola Scriptura</w:t>
      </w:r>
      <w:r w:rsidRPr="00C3061E">
        <w:rPr>
          <w:rFonts w:ascii="Times New Roman" w:hAnsi="Times New Roman" w:cs="Times New Roman"/>
          <w:sz w:val="24"/>
          <w:szCs w:val="24"/>
        </w:rPr>
        <w:t xml:space="preserve">). </w:t>
      </w:r>
      <w:r w:rsidR="002315ED">
        <w:rPr>
          <w:rFonts w:ascii="Times New Roman" w:hAnsi="Times New Roman" w:cs="Times New Roman"/>
          <w:sz w:val="24"/>
          <w:szCs w:val="24"/>
        </w:rPr>
        <w:t xml:space="preserve">Karena memang sesungguhnya </w:t>
      </w:r>
      <w:r w:rsidRPr="00C3061E">
        <w:rPr>
          <w:rFonts w:ascii="Times New Roman" w:hAnsi="Times New Roman" w:cs="Times New Roman"/>
          <w:sz w:val="24"/>
          <w:szCs w:val="24"/>
        </w:rPr>
        <w:t>Alkitab tidak mengandung kesalahan (Ineransi) dalam naskah aslinya karena mustahil bagi Allah yang sempurna untuk mengembuskan sesuatu yang cacat atau menyesatkan</w:t>
      </w:r>
      <w:r w:rsidR="00705FF4" w:rsidRPr="00C3061E">
        <w:rPr>
          <w:rFonts w:ascii="Times New Roman" w:hAnsi="Times New Roman" w:cs="Times New Roman"/>
          <w:sz w:val="24"/>
          <w:szCs w:val="24"/>
        </w:rPr>
        <w:t>.</w:t>
      </w:r>
      <w:r w:rsidR="00E736B6" w:rsidRPr="00C3061E">
        <w:rPr>
          <w:rFonts w:ascii="Times New Roman" w:hAnsi="Times New Roman" w:cs="Times New Roman"/>
          <w:sz w:val="24"/>
          <w:szCs w:val="24"/>
        </w:rPr>
        <w:t xml:space="preserve"> </w:t>
      </w:r>
      <w:r w:rsidR="00705FF4" w:rsidRPr="00C3061E">
        <w:rPr>
          <w:rFonts w:ascii="Times New Roman" w:hAnsi="Times New Roman" w:cs="Times New Roman"/>
          <w:sz w:val="24"/>
          <w:szCs w:val="24"/>
        </w:rPr>
        <w:t>Nubuat-nubuat yang digenapi memberikan kesaksian tentang ketepatan Alkitab.</w:t>
      </w:r>
      <w:r w:rsidR="00E736B6" w:rsidRPr="00C3061E">
        <w:rPr>
          <w:rStyle w:val="FootnoteReference"/>
          <w:rFonts w:ascii="Times New Roman" w:hAnsi="Times New Roman" w:cs="Times New Roman"/>
          <w:sz w:val="24"/>
          <w:szCs w:val="24"/>
        </w:rPr>
        <w:footnoteReference w:id="21"/>
      </w:r>
      <w:r w:rsidR="00E736B6" w:rsidRPr="00C3061E">
        <w:rPr>
          <w:rFonts w:ascii="Times New Roman" w:hAnsi="Times New Roman" w:cs="Times New Roman"/>
          <w:sz w:val="24"/>
          <w:szCs w:val="24"/>
        </w:rPr>
        <w:t xml:space="preserve"> </w:t>
      </w:r>
    </w:p>
    <w:p w14:paraId="1F610315" w14:textId="370FD3A3" w:rsidR="006C7CC0" w:rsidRPr="00C3061E" w:rsidRDefault="002315ED" w:rsidP="000A203D">
      <w:pPr>
        <w:tabs>
          <w:tab w:val="num" w:pos="72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A9294E" w:rsidRPr="00C3061E">
        <w:rPr>
          <w:rFonts w:ascii="Times New Roman" w:hAnsi="Times New Roman" w:cs="Times New Roman"/>
          <w:sz w:val="24"/>
          <w:szCs w:val="24"/>
        </w:rPr>
        <w:t>Otoritas absolut adalah hak penuh, kekuasaan tertinggi, dan tak terbantahkan untuk memerintah dan mengatur, yang tidak berasal dari sumber lain, tidak bergantung pada persetujuan manusia, dan tidak memiliki batasan luar. Dalam konteks teologis, ini merujuk pada kedaulatan</w:t>
      </w:r>
      <w:r w:rsidR="00074FAF" w:rsidRPr="00C3061E">
        <w:rPr>
          <w:rFonts w:ascii="Times New Roman" w:hAnsi="Times New Roman" w:cs="Times New Roman"/>
          <w:sz w:val="24"/>
          <w:szCs w:val="24"/>
        </w:rPr>
        <w:t xml:space="preserve"> </w:t>
      </w:r>
      <w:r w:rsidR="00074FAF">
        <w:rPr>
          <w:rFonts w:ascii="Times New Roman" w:hAnsi="Times New Roman" w:cs="Times New Roman"/>
          <w:sz w:val="24"/>
          <w:szCs w:val="24"/>
        </w:rPr>
        <w:t>I</w:t>
      </w:r>
      <w:r w:rsidR="00A9294E" w:rsidRPr="00C3061E">
        <w:rPr>
          <w:rFonts w:ascii="Times New Roman" w:hAnsi="Times New Roman" w:cs="Times New Roman"/>
          <w:sz w:val="24"/>
          <w:szCs w:val="24"/>
        </w:rPr>
        <w:t xml:space="preserve">lahi, yang merupakan sumber dari segala kebenaran dan hukum moral. Dengan itu untuk mengetahui bahwa alkitab memiliki ciri-ciri utama adalah: </w:t>
      </w:r>
      <w:r w:rsidR="00074FAF" w:rsidRPr="00074FAF">
        <w:rPr>
          <w:rFonts w:ascii="Times New Roman" w:hAnsi="Times New Roman" w:cs="Times New Roman"/>
          <w:sz w:val="24"/>
          <w:szCs w:val="24"/>
        </w:rPr>
        <w:t xml:space="preserve">tidak terbatas </w:t>
      </w:r>
      <w:r w:rsidR="00A9294E" w:rsidRPr="00074FAF">
        <w:rPr>
          <w:rFonts w:ascii="Times New Roman" w:hAnsi="Times New Roman" w:cs="Times New Roman"/>
          <w:i/>
          <w:iCs/>
          <w:sz w:val="24"/>
          <w:szCs w:val="24"/>
        </w:rPr>
        <w:t>(Unlimited)</w:t>
      </w:r>
      <w:r w:rsidR="00A9294E" w:rsidRPr="00C3061E">
        <w:rPr>
          <w:rFonts w:ascii="Times New Roman" w:hAnsi="Times New Roman" w:cs="Times New Roman"/>
          <w:sz w:val="24"/>
          <w:szCs w:val="24"/>
        </w:rPr>
        <w:t> </w:t>
      </w:r>
      <w:r w:rsidR="00074FAF">
        <w:rPr>
          <w:rFonts w:ascii="Times New Roman" w:hAnsi="Times New Roman" w:cs="Times New Roman"/>
          <w:sz w:val="24"/>
          <w:szCs w:val="24"/>
        </w:rPr>
        <w:t>t</w:t>
      </w:r>
      <w:r w:rsidR="00A9294E" w:rsidRPr="00C3061E">
        <w:rPr>
          <w:rFonts w:ascii="Times New Roman" w:hAnsi="Times New Roman" w:cs="Times New Roman"/>
          <w:sz w:val="24"/>
          <w:szCs w:val="24"/>
        </w:rPr>
        <w:t>idak ada batasan dalam hal yurisdiksi atau waktu</w:t>
      </w:r>
      <w:r w:rsidR="00074FAF">
        <w:rPr>
          <w:rFonts w:ascii="Times New Roman" w:hAnsi="Times New Roman" w:cs="Times New Roman"/>
          <w:sz w:val="24"/>
          <w:szCs w:val="24"/>
        </w:rPr>
        <w:t xml:space="preserve"> kekuatan Alkitab yang memeang harus di percaiai</w:t>
      </w:r>
      <w:r w:rsidR="00A9294E" w:rsidRPr="00C3061E">
        <w:rPr>
          <w:rFonts w:ascii="Times New Roman" w:hAnsi="Times New Roman" w:cs="Times New Roman"/>
          <w:sz w:val="24"/>
          <w:szCs w:val="24"/>
        </w:rPr>
        <w:t xml:space="preserve">. </w:t>
      </w:r>
      <w:r w:rsidR="00074FAF">
        <w:rPr>
          <w:rFonts w:ascii="Times New Roman" w:hAnsi="Times New Roman" w:cs="Times New Roman"/>
          <w:sz w:val="24"/>
          <w:szCs w:val="24"/>
        </w:rPr>
        <w:t>Alkitab juga m</w:t>
      </w:r>
      <w:r w:rsidR="00A9294E" w:rsidRPr="00C3061E">
        <w:rPr>
          <w:rFonts w:ascii="Times New Roman" w:hAnsi="Times New Roman" w:cs="Times New Roman"/>
          <w:sz w:val="24"/>
          <w:szCs w:val="24"/>
        </w:rPr>
        <w:t xml:space="preserve">emiliki </w:t>
      </w:r>
      <w:r w:rsidR="00074FAF">
        <w:rPr>
          <w:rFonts w:ascii="Times New Roman" w:hAnsi="Times New Roman" w:cs="Times New Roman"/>
          <w:sz w:val="24"/>
          <w:szCs w:val="24"/>
        </w:rPr>
        <w:t>a</w:t>
      </w:r>
      <w:r w:rsidR="00A9294E" w:rsidRPr="00074FAF">
        <w:rPr>
          <w:rFonts w:ascii="Times New Roman" w:hAnsi="Times New Roman" w:cs="Times New Roman"/>
          <w:sz w:val="24"/>
          <w:szCs w:val="24"/>
        </w:rPr>
        <w:t xml:space="preserve">sal-usul </w:t>
      </w:r>
      <w:r w:rsidR="00074FAF">
        <w:rPr>
          <w:rFonts w:ascii="Times New Roman" w:hAnsi="Times New Roman" w:cs="Times New Roman"/>
          <w:sz w:val="24"/>
          <w:szCs w:val="24"/>
        </w:rPr>
        <w:t>u</w:t>
      </w:r>
      <w:r w:rsidR="00A9294E" w:rsidRPr="00074FAF">
        <w:rPr>
          <w:rFonts w:ascii="Times New Roman" w:hAnsi="Times New Roman" w:cs="Times New Roman"/>
          <w:sz w:val="24"/>
          <w:szCs w:val="24"/>
        </w:rPr>
        <w:t>tama (Original)</w:t>
      </w:r>
      <w:r w:rsidR="00A9294E" w:rsidRPr="00C3061E">
        <w:rPr>
          <w:rFonts w:ascii="Times New Roman" w:hAnsi="Times New Roman" w:cs="Times New Roman"/>
          <w:sz w:val="24"/>
          <w:szCs w:val="24"/>
        </w:rPr>
        <w:t> Otoritas ini inheren dalam diri Tuhan, bukan didelegasikan.</w:t>
      </w:r>
      <w:r w:rsidR="00FB10B8" w:rsidRPr="00C3061E">
        <w:rPr>
          <w:rFonts w:ascii="Times New Roman" w:hAnsi="Times New Roman" w:cs="Times New Roman"/>
          <w:sz w:val="24"/>
          <w:szCs w:val="24"/>
        </w:rPr>
        <w:t xml:space="preserve"> </w:t>
      </w:r>
      <w:r w:rsidR="00A9294E" w:rsidRPr="00074FAF">
        <w:rPr>
          <w:rFonts w:ascii="Times New Roman" w:hAnsi="Times New Roman" w:cs="Times New Roman"/>
          <w:sz w:val="24"/>
          <w:szCs w:val="24"/>
        </w:rPr>
        <w:t xml:space="preserve">Mutlak </w:t>
      </w:r>
      <w:r w:rsidR="00074FAF">
        <w:rPr>
          <w:rFonts w:ascii="Times New Roman" w:hAnsi="Times New Roman" w:cs="Times New Roman"/>
          <w:sz w:val="24"/>
          <w:szCs w:val="24"/>
        </w:rPr>
        <w:t>b</w:t>
      </w:r>
      <w:r w:rsidR="00A9294E" w:rsidRPr="00074FAF">
        <w:rPr>
          <w:rFonts w:ascii="Times New Roman" w:hAnsi="Times New Roman" w:cs="Times New Roman"/>
          <w:sz w:val="24"/>
          <w:szCs w:val="24"/>
        </w:rPr>
        <w:t>enar</w:t>
      </w:r>
      <w:r w:rsidR="00074FAF">
        <w:rPr>
          <w:rFonts w:ascii="Times New Roman" w:hAnsi="Times New Roman" w:cs="Times New Roman"/>
          <w:sz w:val="24"/>
          <w:szCs w:val="24"/>
        </w:rPr>
        <w:t xml:space="preserve"> k</w:t>
      </w:r>
      <w:r w:rsidR="00A9294E" w:rsidRPr="00C3061E">
        <w:rPr>
          <w:rFonts w:ascii="Times New Roman" w:hAnsi="Times New Roman" w:cs="Times New Roman"/>
          <w:sz w:val="24"/>
          <w:szCs w:val="24"/>
        </w:rPr>
        <w:t>ebijakan atau aturannya dianggap final, suci, dan tidak dapat dibantah</w:t>
      </w:r>
      <w:r w:rsidR="00074FAF">
        <w:rPr>
          <w:rFonts w:ascii="Times New Roman" w:hAnsi="Times New Roman" w:cs="Times New Roman"/>
          <w:sz w:val="24"/>
          <w:szCs w:val="24"/>
        </w:rPr>
        <w:t xml:space="preserve"> oleh manusia sebab kebenanya tidak diragukan dan tidak dapat disangkal</w:t>
      </w:r>
      <w:r w:rsidR="00A9294E" w:rsidRPr="00C3061E">
        <w:rPr>
          <w:rFonts w:ascii="Times New Roman" w:hAnsi="Times New Roman" w:cs="Times New Roman"/>
          <w:sz w:val="24"/>
          <w:szCs w:val="24"/>
        </w:rPr>
        <w:t>.</w:t>
      </w:r>
      <w:r w:rsidR="00FB10B8" w:rsidRPr="00074FAF">
        <w:rPr>
          <w:rFonts w:ascii="Times New Roman" w:hAnsi="Times New Roman" w:cs="Times New Roman"/>
          <w:sz w:val="24"/>
          <w:szCs w:val="24"/>
        </w:rPr>
        <w:t xml:space="preserve"> </w:t>
      </w:r>
      <w:r w:rsidR="00A9294E" w:rsidRPr="00074FAF">
        <w:rPr>
          <w:rFonts w:ascii="Times New Roman" w:hAnsi="Times New Roman" w:cs="Times New Roman"/>
          <w:sz w:val="24"/>
          <w:szCs w:val="24"/>
        </w:rPr>
        <w:t>Bebas dari Kesalahan (Infallible)</w:t>
      </w:r>
      <w:r w:rsidR="00A9294E" w:rsidRPr="00C3061E">
        <w:rPr>
          <w:rFonts w:ascii="Times New Roman" w:hAnsi="Times New Roman" w:cs="Times New Roman"/>
          <w:sz w:val="24"/>
          <w:szCs w:val="24"/>
        </w:rPr>
        <w:t> </w:t>
      </w:r>
      <w:r w:rsidR="00074FAF">
        <w:rPr>
          <w:rFonts w:ascii="Times New Roman" w:hAnsi="Times New Roman" w:cs="Times New Roman"/>
          <w:sz w:val="24"/>
          <w:szCs w:val="24"/>
        </w:rPr>
        <w:t>t</w:t>
      </w:r>
      <w:r w:rsidR="00A9294E" w:rsidRPr="00C3061E">
        <w:rPr>
          <w:rFonts w:ascii="Times New Roman" w:hAnsi="Times New Roman" w:cs="Times New Roman"/>
          <w:sz w:val="24"/>
          <w:szCs w:val="24"/>
        </w:rPr>
        <w:t>idak tunduk pada keterbatasan pemahaman manusia</w:t>
      </w:r>
      <w:r w:rsidR="00074FAF">
        <w:rPr>
          <w:rFonts w:ascii="Times New Roman" w:hAnsi="Times New Roman" w:cs="Times New Roman"/>
          <w:sz w:val="24"/>
          <w:szCs w:val="24"/>
        </w:rPr>
        <w:t xml:space="preserve"> dengan itu manusia butuh bimbingan dari Roh Kudus untuk mengerti seluruh isi di dalmnya</w:t>
      </w:r>
      <w:r w:rsidR="00A9294E" w:rsidRPr="00C3061E">
        <w:rPr>
          <w:rFonts w:ascii="Times New Roman" w:hAnsi="Times New Roman" w:cs="Times New Roman"/>
          <w:sz w:val="24"/>
          <w:szCs w:val="24"/>
        </w:rPr>
        <w:t>. </w:t>
      </w:r>
      <w:r w:rsidR="006C7CC0" w:rsidRPr="00074FAF">
        <w:rPr>
          <w:rFonts w:ascii="Times New Roman" w:hAnsi="Times New Roman" w:cs="Times New Roman"/>
          <w:sz w:val="24"/>
          <w:szCs w:val="24"/>
        </w:rPr>
        <w:t xml:space="preserve"> Kebenaran Mutlak (Inerrancy)</w:t>
      </w:r>
      <w:r w:rsidR="006C7CC0" w:rsidRPr="00C3061E">
        <w:rPr>
          <w:rFonts w:ascii="Times New Roman" w:hAnsi="Times New Roman" w:cs="Times New Roman"/>
          <w:sz w:val="24"/>
          <w:szCs w:val="24"/>
        </w:rPr>
        <w:t> </w:t>
      </w:r>
      <w:r w:rsidR="00074FAF">
        <w:rPr>
          <w:rFonts w:ascii="Times New Roman" w:hAnsi="Times New Roman" w:cs="Times New Roman"/>
          <w:sz w:val="24"/>
          <w:szCs w:val="24"/>
        </w:rPr>
        <w:t>s</w:t>
      </w:r>
      <w:r w:rsidR="006C7CC0" w:rsidRPr="00C3061E">
        <w:rPr>
          <w:rFonts w:ascii="Times New Roman" w:hAnsi="Times New Roman" w:cs="Times New Roman"/>
          <w:sz w:val="24"/>
          <w:szCs w:val="24"/>
        </w:rPr>
        <w:t xml:space="preserve">ebagai Firman Allah, Alkitab tidak mungkin salah, dapat dipercaya, dan benar sepenuhnya dalam segala hal yang diajarkannya. </w:t>
      </w:r>
      <w:r w:rsidR="006C7CC0" w:rsidRPr="00074FAF">
        <w:rPr>
          <w:rFonts w:ascii="Times New Roman" w:hAnsi="Times New Roman" w:cs="Times New Roman"/>
          <w:sz w:val="24"/>
          <w:szCs w:val="24"/>
        </w:rPr>
        <w:t xml:space="preserve">Wahyu </w:t>
      </w:r>
      <w:r w:rsidR="00074FAF">
        <w:rPr>
          <w:rFonts w:ascii="Times New Roman" w:hAnsi="Times New Roman" w:cs="Times New Roman"/>
          <w:sz w:val="24"/>
          <w:szCs w:val="24"/>
        </w:rPr>
        <w:lastRenderedPageBreak/>
        <w:t>t</w:t>
      </w:r>
      <w:r w:rsidR="006C7CC0" w:rsidRPr="00074FAF">
        <w:rPr>
          <w:rFonts w:ascii="Times New Roman" w:hAnsi="Times New Roman" w:cs="Times New Roman"/>
          <w:sz w:val="24"/>
          <w:szCs w:val="24"/>
        </w:rPr>
        <w:t>ertulis</w:t>
      </w:r>
      <w:r w:rsidR="006C7CC0" w:rsidRPr="00C3061E">
        <w:rPr>
          <w:rFonts w:ascii="Times New Roman" w:hAnsi="Times New Roman" w:cs="Times New Roman"/>
          <w:sz w:val="24"/>
          <w:szCs w:val="24"/>
        </w:rPr>
        <w:t> Alkitab adalah pernyataan diri Allah yang tercatat, yang memberikan pengetahuan tentang keselamatan yang tidak dapat diketahui manusia melalui akal budinya saja.</w:t>
      </w:r>
    </w:p>
    <w:p w14:paraId="45F969B9" w14:textId="6E199EF9" w:rsidR="00A9294E" w:rsidRPr="00074FAF" w:rsidRDefault="00FB10B8" w:rsidP="000A203D">
      <w:pPr>
        <w:spacing w:after="0" w:line="360" w:lineRule="auto"/>
        <w:ind w:firstLine="720"/>
        <w:jc w:val="both"/>
        <w:rPr>
          <w:rFonts w:ascii="Times New Roman" w:hAnsi="Times New Roman" w:cs="Times New Roman"/>
          <w:sz w:val="24"/>
          <w:szCs w:val="24"/>
        </w:rPr>
      </w:pPr>
      <w:r w:rsidRPr="00C3061E">
        <w:rPr>
          <w:rFonts w:ascii="Times New Roman" w:hAnsi="Times New Roman" w:cs="Times New Roman"/>
          <w:sz w:val="24"/>
          <w:szCs w:val="24"/>
        </w:rPr>
        <w:t xml:space="preserve">Dari pernyataan di atas </w:t>
      </w:r>
      <w:r w:rsidR="00A9294E" w:rsidRPr="00C3061E">
        <w:rPr>
          <w:rFonts w:ascii="Times New Roman" w:hAnsi="Times New Roman" w:cs="Times New Roman"/>
          <w:sz w:val="24"/>
          <w:szCs w:val="24"/>
        </w:rPr>
        <w:t>Otoritas manusia adalah kekuasaan yang sah namun terbatas dan didelegasikan (delegated authority), yang dimiliki oleh individu atau lembaga dalam struktur sosial, politik, atau organisasi. Otoritas ini diberikan oleh masyarakat, hukum, atau diizinkan oleh Tuhan, dan bersifat terbatas dalam ruang lingkup, fungsi, dan waktu. </w:t>
      </w:r>
      <w:r w:rsidRPr="00C3061E">
        <w:rPr>
          <w:rFonts w:ascii="Times New Roman" w:hAnsi="Times New Roman" w:cs="Times New Roman"/>
          <w:sz w:val="24"/>
          <w:szCs w:val="24"/>
        </w:rPr>
        <w:t xml:space="preserve">Ciri utamnya adalah </w:t>
      </w:r>
      <w:r w:rsidR="00074FAF">
        <w:rPr>
          <w:rFonts w:ascii="Times New Roman" w:hAnsi="Times New Roman" w:cs="Times New Roman"/>
          <w:sz w:val="24"/>
          <w:szCs w:val="24"/>
        </w:rPr>
        <w:t>t</w:t>
      </w:r>
      <w:r w:rsidR="00A9294E" w:rsidRPr="00074FAF">
        <w:rPr>
          <w:rFonts w:ascii="Times New Roman" w:hAnsi="Times New Roman" w:cs="Times New Roman"/>
          <w:sz w:val="24"/>
          <w:szCs w:val="24"/>
        </w:rPr>
        <w:t>erbatas (Limited)</w:t>
      </w:r>
      <w:r w:rsidR="00A65F48">
        <w:rPr>
          <w:rFonts w:ascii="Times New Roman" w:hAnsi="Times New Roman" w:cs="Times New Roman"/>
          <w:sz w:val="24"/>
          <w:szCs w:val="24"/>
        </w:rPr>
        <w:t xml:space="preserve"> di</w:t>
      </w:r>
      <w:r w:rsidR="00A9294E" w:rsidRPr="00074FAF">
        <w:rPr>
          <w:rFonts w:ascii="Times New Roman" w:hAnsi="Times New Roman" w:cs="Times New Roman"/>
          <w:sz w:val="24"/>
          <w:szCs w:val="24"/>
        </w:rPr>
        <w:t>batasi oleh hukum, konstitusi, atau moralitas</w:t>
      </w:r>
      <w:r w:rsidR="00A65F48">
        <w:rPr>
          <w:rFonts w:ascii="Times New Roman" w:hAnsi="Times New Roman" w:cs="Times New Roman"/>
          <w:sz w:val="24"/>
          <w:szCs w:val="24"/>
        </w:rPr>
        <w:t xml:space="preserve"> dalam hidup didunia ini</w:t>
      </w:r>
      <w:r w:rsidR="00A9294E" w:rsidRPr="00074FAF">
        <w:rPr>
          <w:rFonts w:ascii="Times New Roman" w:hAnsi="Times New Roman" w:cs="Times New Roman"/>
          <w:sz w:val="24"/>
          <w:szCs w:val="24"/>
        </w:rPr>
        <w:t>.</w:t>
      </w:r>
      <w:r w:rsidRPr="00074FAF">
        <w:rPr>
          <w:rFonts w:ascii="Times New Roman" w:hAnsi="Times New Roman" w:cs="Times New Roman"/>
          <w:sz w:val="24"/>
          <w:szCs w:val="24"/>
        </w:rPr>
        <w:t xml:space="preserve"> Mendapat </w:t>
      </w:r>
      <w:r w:rsidR="00A65F48">
        <w:rPr>
          <w:rFonts w:ascii="Times New Roman" w:hAnsi="Times New Roman" w:cs="Times New Roman"/>
          <w:sz w:val="24"/>
          <w:szCs w:val="24"/>
        </w:rPr>
        <w:t>d</w:t>
      </w:r>
      <w:r w:rsidR="00A9294E" w:rsidRPr="00074FAF">
        <w:rPr>
          <w:rFonts w:ascii="Times New Roman" w:hAnsi="Times New Roman" w:cs="Times New Roman"/>
          <w:sz w:val="24"/>
          <w:szCs w:val="24"/>
        </w:rPr>
        <w:t>idelegasikan (Delegated)</w:t>
      </w:r>
      <w:r w:rsidR="00A65F48">
        <w:rPr>
          <w:rFonts w:ascii="Times New Roman" w:hAnsi="Times New Roman" w:cs="Times New Roman"/>
          <w:sz w:val="24"/>
          <w:szCs w:val="24"/>
        </w:rPr>
        <w:t xml:space="preserve"> k</w:t>
      </w:r>
      <w:r w:rsidR="00A9294E" w:rsidRPr="00074FAF">
        <w:rPr>
          <w:rFonts w:ascii="Times New Roman" w:hAnsi="Times New Roman" w:cs="Times New Roman"/>
          <w:sz w:val="24"/>
          <w:szCs w:val="24"/>
        </w:rPr>
        <w:t>ekuasaannya bukan berasal dari diri sendiri, melainkan diberikan oleh pihak lain</w:t>
      </w:r>
      <w:r w:rsidR="00A65F48">
        <w:rPr>
          <w:rFonts w:ascii="Times New Roman" w:hAnsi="Times New Roman" w:cs="Times New Roman"/>
          <w:sz w:val="24"/>
          <w:szCs w:val="24"/>
        </w:rPr>
        <w:t xml:space="preserve"> yang bersifat temporal</w:t>
      </w:r>
      <w:r w:rsidR="00A9294E" w:rsidRPr="00074FAF">
        <w:rPr>
          <w:rFonts w:ascii="Times New Roman" w:hAnsi="Times New Roman" w:cs="Times New Roman"/>
          <w:sz w:val="24"/>
          <w:szCs w:val="24"/>
        </w:rPr>
        <w:t xml:space="preserve"> (rakyat, konstitusi, atau Tuhan).</w:t>
      </w:r>
      <w:r w:rsidRPr="00074FAF">
        <w:rPr>
          <w:rFonts w:ascii="Times New Roman" w:hAnsi="Times New Roman" w:cs="Times New Roman"/>
          <w:sz w:val="24"/>
          <w:szCs w:val="24"/>
        </w:rPr>
        <w:t xml:space="preserve"> </w:t>
      </w:r>
      <w:r w:rsidR="00A9294E" w:rsidRPr="00074FAF">
        <w:rPr>
          <w:rFonts w:ascii="Times New Roman" w:hAnsi="Times New Roman" w:cs="Times New Roman"/>
          <w:sz w:val="24"/>
          <w:szCs w:val="24"/>
        </w:rPr>
        <w:t>Dapat Dipertanggungjawabkan</w:t>
      </w:r>
      <w:r w:rsidR="00A65F48">
        <w:rPr>
          <w:rFonts w:ascii="Times New Roman" w:hAnsi="Times New Roman" w:cs="Times New Roman"/>
          <w:sz w:val="24"/>
          <w:szCs w:val="24"/>
        </w:rPr>
        <w:t xml:space="preserve"> </w:t>
      </w:r>
      <w:r w:rsidR="00A9294E" w:rsidRPr="00074FAF">
        <w:rPr>
          <w:rFonts w:ascii="Times New Roman" w:hAnsi="Times New Roman" w:cs="Times New Roman"/>
          <w:sz w:val="24"/>
          <w:szCs w:val="24"/>
        </w:rPr>
        <w:t>(Accountable) </w:t>
      </w:r>
      <w:r w:rsidR="00A65F48">
        <w:rPr>
          <w:rFonts w:ascii="Times New Roman" w:hAnsi="Times New Roman" w:cs="Times New Roman"/>
          <w:sz w:val="24"/>
          <w:szCs w:val="24"/>
        </w:rPr>
        <w:t>p</w:t>
      </w:r>
      <w:r w:rsidR="00A9294E" w:rsidRPr="00074FAF">
        <w:rPr>
          <w:rFonts w:ascii="Times New Roman" w:hAnsi="Times New Roman" w:cs="Times New Roman"/>
          <w:sz w:val="24"/>
          <w:szCs w:val="24"/>
        </w:rPr>
        <w:t>emegang otoritas bertanggung jawab kepada pihak yang memberi wewenang atau kepada aturan yang berlaku.</w:t>
      </w:r>
      <w:r w:rsidR="006C7CC0" w:rsidRPr="00074FAF">
        <w:rPr>
          <w:rFonts w:ascii="Times New Roman" w:hAnsi="Times New Roman" w:cs="Times New Roman"/>
          <w:sz w:val="24"/>
          <w:szCs w:val="24"/>
        </w:rPr>
        <w:t xml:space="preserve"> </w:t>
      </w:r>
      <w:r w:rsidR="00A9294E" w:rsidRPr="00074FAF">
        <w:rPr>
          <w:rFonts w:ascii="Times New Roman" w:hAnsi="Times New Roman" w:cs="Times New Roman"/>
          <w:sz w:val="24"/>
          <w:szCs w:val="24"/>
        </w:rPr>
        <w:t>Dapat Berubah (Temporal)</w:t>
      </w:r>
      <w:r w:rsidR="00A65F48">
        <w:rPr>
          <w:rFonts w:ascii="Times New Roman" w:hAnsi="Times New Roman" w:cs="Times New Roman"/>
          <w:sz w:val="24"/>
          <w:szCs w:val="24"/>
        </w:rPr>
        <w:t xml:space="preserve"> </w:t>
      </w:r>
      <w:r w:rsidR="00A9294E" w:rsidRPr="00074FAF">
        <w:rPr>
          <w:rFonts w:ascii="Times New Roman" w:hAnsi="Times New Roman" w:cs="Times New Roman"/>
          <w:sz w:val="24"/>
          <w:szCs w:val="24"/>
        </w:rPr>
        <w:t>Dapat dicabut atau disalahgunakan. </w:t>
      </w:r>
      <w:r w:rsidR="00074FAF">
        <w:rPr>
          <w:rFonts w:ascii="Times New Roman" w:hAnsi="Times New Roman" w:cs="Times New Roman"/>
          <w:sz w:val="24"/>
          <w:szCs w:val="24"/>
        </w:rPr>
        <w:t>Jadi untuk mengerti isi Alkitab manusia harus mempercayai dia itulah landasan dan alas an manusia untuk mempercayai A</w:t>
      </w:r>
      <w:r w:rsidR="00A65F48">
        <w:rPr>
          <w:rFonts w:ascii="Times New Roman" w:hAnsi="Times New Roman" w:cs="Times New Roman"/>
          <w:sz w:val="24"/>
          <w:szCs w:val="24"/>
        </w:rPr>
        <w:t>l</w:t>
      </w:r>
      <w:r w:rsidR="00074FAF">
        <w:rPr>
          <w:rFonts w:ascii="Times New Roman" w:hAnsi="Times New Roman" w:cs="Times New Roman"/>
          <w:sz w:val="24"/>
          <w:szCs w:val="24"/>
        </w:rPr>
        <w:t>kitab seumur hidupnya.</w:t>
      </w:r>
      <w:r w:rsidR="00453690">
        <w:rPr>
          <w:rStyle w:val="FootnoteReference"/>
          <w:rFonts w:ascii="Times New Roman" w:hAnsi="Times New Roman" w:cs="Times New Roman"/>
          <w:sz w:val="24"/>
          <w:szCs w:val="24"/>
        </w:rPr>
        <w:footnoteReference w:id="22"/>
      </w:r>
    </w:p>
    <w:p w14:paraId="6A4250AE" w14:textId="77777777" w:rsidR="00A9294E" w:rsidRDefault="00A9294E" w:rsidP="000A203D">
      <w:pPr>
        <w:spacing w:after="0" w:line="360" w:lineRule="auto"/>
        <w:jc w:val="both"/>
        <w:rPr>
          <w:rFonts w:ascii="Times New Roman" w:hAnsi="Times New Roman" w:cs="Times New Roman"/>
          <w:sz w:val="24"/>
          <w:szCs w:val="24"/>
        </w:rPr>
      </w:pPr>
      <w:bookmarkStart w:id="0" w:name="_GoBack"/>
      <w:bookmarkEnd w:id="0"/>
    </w:p>
    <w:p w14:paraId="15312FF6" w14:textId="6436D099" w:rsidR="00727537" w:rsidRPr="00C3061E" w:rsidRDefault="00C3061E" w:rsidP="000A203D">
      <w:pPr>
        <w:spacing w:after="0" w:line="360" w:lineRule="auto"/>
        <w:jc w:val="both"/>
        <w:rPr>
          <w:rFonts w:ascii="Times New Roman" w:hAnsi="Times New Roman" w:cs="Times New Roman"/>
          <w:b/>
          <w:bCs/>
          <w:sz w:val="24"/>
          <w:szCs w:val="24"/>
        </w:rPr>
      </w:pPr>
      <w:r w:rsidRPr="00C3061E">
        <w:rPr>
          <w:rFonts w:ascii="Times New Roman" w:hAnsi="Times New Roman" w:cs="Times New Roman"/>
          <w:b/>
          <w:bCs/>
          <w:sz w:val="24"/>
          <w:szCs w:val="24"/>
        </w:rPr>
        <w:t>4</w:t>
      </w:r>
      <w:r w:rsidR="00727537" w:rsidRPr="00C3061E">
        <w:rPr>
          <w:rFonts w:ascii="Times New Roman" w:hAnsi="Times New Roman" w:cs="Times New Roman"/>
          <w:b/>
          <w:bCs/>
          <w:sz w:val="24"/>
          <w:szCs w:val="24"/>
        </w:rPr>
        <w:t>. Pentingnya Alkitab dalam Pengajaran Gereja</w:t>
      </w:r>
    </w:p>
    <w:p w14:paraId="175AF020" w14:textId="09B98FB4" w:rsidR="0077292E" w:rsidRDefault="0077292E" w:rsidP="000A203D">
      <w:pPr>
        <w:tabs>
          <w:tab w:val="num" w:pos="72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727537" w:rsidRPr="00074FAF">
        <w:rPr>
          <w:rFonts w:ascii="Times New Roman" w:hAnsi="Times New Roman" w:cs="Times New Roman"/>
          <w:sz w:val="24"/>
          <w:szCs w:val="24"/>
        </w:rPr>
        <w:t xml:space="preserve">Pentingnya Firman Allah sebagai otoritas tertinggi dalam gereja </w:t>
      </w:r>
      <w:r w:rsidR="00E8042D" w:rsidRPr="00074FAF">
        <w:rPr>
          <w:rFonts w:ascii="Times New Roman" w:hAnsi="Times New Roman" w:cs="Times New Roman"/>
          <w:sz w:val="24"/>
          <w:szCs w:val="24"/>
        </w:rPr>
        <w:t xml:space="preserve">yang </w:t>
      </w:r>
      <w:r w:rsidR="00727537" w:rsidRPr="00074FAF">
        <w:rPr>
          <w:rFonts w:ascii="Times New Roman" w:hAnsi="Times New Roman" w:cs="Times New Roman"/>
          <w:sz w:val="24"/>
          <w:szCs w:val="24"/>
        </w:rPr>
        <w:t>tercermin dalam beberapa aspek</w:t>
      </w:r>
      <w:r w:rsidR="00E8042D" w:rsidRPr="00074FAF">
        <w:rPr>
          <w:rFonts w:ascii="Times New Roman" w:hAnsi="Times New Roman" w:cs="Times New Roman"/>
          <w:sz w:val="24"/>
          <w:szCs w:val="24"/>
        </w:rPr>
        <w:t xml:space="preserve"> untuk memahaminya lebih jalan</w:t>
      </w:r>
      <w:r w:rsidR="00A65F48">
        <w:rPr>
          <w:rFonts w:ascii="Times New Roman" w:hAnsi="Times New Roman" w:cs="Times New Roman"/>
          <w:sz w:val="24"/>
          <w:szCs w:val="24"/>
        </w:rPr>
        <w:t xml:space="preserve"> d</w:t>
      </w:r>
      <w:r w:rsidR="00727537" w:rsidRPr="00074FAF">
        <w:rPr>
          <w:rFonts w:ascii="Times New Roman" w:hAnsi="Times New Roman" w:cs="Times New Roman"/>
          <w:sz w:val="24"/>
          <w:szCs w:val="24"/>
        </w:rPr>
        <w:t xml:space="preserve">asar </w:t>
      </w:r>
      <w:r w:rsidR="00A65F48">
        <w:rPr>
          <w:rFonts w:ascii="Times New Roman" w:hAnsi="Times New Roman" w:cs="Times New Roman"/>
          <w:sz w:val="24"/>
          <w:szCs w:val="24"/>
        </w:rPr>
        <w:t>t</w:t>
      </w:r>
      <w:r w:rsidR="00727537" w:rsidRPr="00074FAF">
        <w:rPr>
          <w:rFonts w:ascii="Times New Roman" w:hAnsi="Times New Roman" w:cs="Times New Roman"/>
          <w:sz w:val="24"/>
          <w:szCs w:val="24"/>
        </w:rPr>
        <w:t xml:space="preserve">eologi dan </w:t>
      </w:r>
      <w:r w:rsidR="00A65F48">
        <w:rPr>
          <w:rFonts w:ascii="Times New Roman" w:hAnsi="Times New Roman" w:cs="Times New Roman"/>
          <w:sz w:val="24"/>
          <w:szCs w:val="24"/>
        </w:rPr>
        <w:t>a</w:t>
      </w:r>
      <w:r w:rsidR="00727537" w:rsidRPr="00074FAF">
        <w:rPr>
          <w:rFonts w:ascii="Times New Roman" w:hAnsi="Times New Roman" w:cs="Times New Roman"/>
          <w:sz w:val="24"/>
          <w:szCs w:val="24"/>
        </w:rPr>
        <w:t>jaran</w:t>
      </w:r>
      <w:r w:rsidR="00A65F48">
        <w:rPr>
          <w:rFonts w:ascii="Times New Roman" w:hAnsi="Times New Roman" w:cs="Times New Roman"/>
          <w:sz w:val="24"/>
          <w:szCs w:val="24"/>
        </w:rPr>
        <w:t xml:space="preserve"> p</w:t>
      </w:r>
      <w:r w:rsidR="00727537" w:rsidRPr="00074FAF">
        <w:rPr>
          <w:rFonts w:ascii="Times New Roman" w:hAnsi="Times New Roman" w:cs="Times New Roman"/>
          <w:sz w:val="24"/>
          <w:szCs w:val="24"/>
        </w:rPr>
        <w:t>engajaran gereja harus diuji berdasarkan kesesuaiannya dengan Firman Tuhan agar tetap berada dalam kebenaran. Ajaran yang bertentangan dengan Alkitab harus ditolak.</w:t>
      </w:r>
      <w:r w:rsidR="00E8042D" w:rsidRPr="00074FAF">
        <w:rPr>
          <w:rFonts w:ascii="Times New Roman" w:hAnsi="Times New Roman" w:cs="Times New Roman"/>
          <w:sz w:val="24"/>
          <w:szCs w:val="24"/>
        </w:rPr>
        <w:t xml:space="preserve"> </w:t>
      </w:r>
      <w:r w:rsidR="00727537" w:rsidRPr="00074FAF">
        <w:rPr>
          <w:rFonts w:ascii="Times New Roman" w:hAnsi="Times New Roman" w:cs="Times New Roman"/>
          <w:sz w:val="24"/>
          <w:szCs w:val="24"/>
        </w:rPr>
        <w:t xml:space="preserve">Panduan Hidup dan </w:t>
      </w:r>
      <w:r w:rsidR="00A65F48">
        <w:rPr>
          <w:rFonts w:ascii="Times New Roman" w:hAnsi="Times New Roman" w:cs="Times New Roman"/>
          <w:sz w:val="24"/>
          <w:szCs w:val="24"/>
        </w:rPr>
        <w:t>m</w:t>
      </w:r>
      <w:r w:rsidR="00727537" w:rsidRPr="00074FAF">
        <w:rPr>
          <w:rFonts w:ascii="Times New Roman" w:hAnsi="Times New Roman" w:cs="Times New Roman"/>
          <w:sz w:val="24"/>
          <w:szCs w:val="24"/>
        </w:rPr>
        <w:t>oralitas</w:t>
      </w:r>
      <w:r w:rsidR="00A65F48">
        <w:rPr>
          <w:rFonts w:ascii="Times New Roman" w:hAnsi="Times New Roman" w:cs="Times New Roman"/>
          <w:sz w:val="24"/>
          <w:szCs w:val="24"/>
        </w:rPr>
        <w:t xml:space="preserve"> bagi hidup manusia. </w:t>
      </w:r>
      <w:r w:rsidR="00727537" w:rsidRPr="00074FAF">
        <w:rPr>
          <w:rFonts w:ascii="Times New Roman" w:hAnsi="Times New Roman" w:cs="Times New Roman"/>
          <w:sz w:val="24"/>
          <w:szCs w:val="24"/>
        </w:rPr>
        <w:t>Alkitab berfungsi sebagai kompas moral yang teguh dalam membentuk karakter orang percaya.</w:t>
      </w:r>
      <w:r w:rsidR="00E8042D" w:rsidRPr="00074FAF">
        <w:rPr>
          <w:rFonts w:ascii="Times New Roman" w:hAnsi="Times New Roman" w:cs="Times New Roman"/>
          <w:sz w:val="24"/>
          <w:szCs w:val="24"/>
        </w:rPr>
        <w:t xml:space="preserve"> </w:t>
      </w:r>
      <w:r w:rsidR="00A65F48">
        <w:rPr>
          <w:rFonts w:ascii="Times New Roman" w:hAnsi="Times New Roman" w:cs="Times New Roman"/>
          <w:sz w:val="24"/>
          <w:szCs w:val="24"/>
        </w:rPr>
        <w:t>Alkitab juga sebagai dasar dari p</w:t>
      </w:r>
      <w:r w:rsidR="00727537" w:rsidRPr="00074FAF">
        <w:rPr>
          <w:rFonts w:ascii="Times New Roman" w:hAnsi="Times New Roman" w:cs="Times New Roman"/>
          <w:sz w:val="24"/>
          <w:szCs w:val="24"/>
        </w:rPr>
        <w:t xml:space="preserve">emulihan dan </w:t>
      </w:r>
      <w:r w:rsidR="00A65F48">
        <w:rPr>
          <w:rFonts w:ascii="Times New Roman" w:hAnsi="Times New Roman" w:cs="Times New Roman"/>
          <w:sz w:val="24"/>
          <w:szCs w:val="24"/>
        </w:rPr>
        <w:t>p</w:t>
      </w:r>
      <w:r w:rsidR="00727537" w:rsidRPr="00074FAF">
        <w:rPr>
          <w:rFonts w:ascii="Times New Roman" w:hAnsi="Times New Roman" w:cs="Times New Roman"/>
          <w:sz w:val="24"/>
          <w:szCs w:val="24"/>
        </w:rPr>
        <w:t>embentukan</w:t>
      </w:r>
      <w:r w:rsidR="00A65F48">
        <w:rPr>
          <w:rFonts w:ascii="Times New Roman" w:hAnsi="Times New Roman" w:cs="Times New Roman"/>
          <w:sz w:val="24"/>
          <w:szCs w:val="24"/>
        </w:rPr>
        <w:t xml:space="preserve"> dengan itu, </w:t>
      </w:r>
      <w:r w:rsidR="00727537" w:rsidRPr="00074FAF">
        <w:rPr>
          <w:rFonts w:ascii="Times New Roman" w:hAnsi="Times New Roman" w:cs="Times New Roman"/>
          <w:sz w:val="24"/>
          <w:szCs w:val="24"/>
        </w:rPr>
        <w:t>Firman Allah mendisiplin, melatih, dan memperbaiki kelakuan jemaat.</w:t>
      </w:r>
      <w:r w:rsidR="002A205B">
        <w:rPr>
          <w:rStyle w:val="FootnoteReference"/>
          <w:rFonts w:ascii="Times New Roman" w:hAnsi="Times New Roman" w:cs="Times New Roman"/>
          <w:sz w:val="24"/>
          <w:szCs w:val="24"/>
        </w:rPr>
        <w:footnoteReference w:id="23"/>
      </w:r>
      <w:r w:rsidR="00E8042D" w:rsidRPr="00074FAF">
        <w:rPr>
          <w:rFonts w:ascii="Times New Roman" w:hAnsi="Times New Roman" w:cs="Times New Roman"/>
          <w:sz w:val="24"/>
          <w:szCs w:val="24"/>
        </w:rPr>
        <w:t xml:space="preserve"> </w:t>
      </w:r>
    </w:p>
    <w:p w14:paraId="1656F1AD" w14:textId="16BABC84" w:rsidR="00940DC3" w:rsidRPr="00C3061E" w:rsidRDefault="0077292E" w:rsidP="000A203D">
      <w:pPr>
        <w:tabs>
          <w:tab w:val="num" w:pos="72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940DC3" w:rsidRPr="00074FAF">
        <w:rPr>
          <w:rFonts w:ascii="Times New Roman" w:hAnsi="Times New Roman" w:cs="Times New Roman"/>
          <w:sz w:val="24"/>
          <w:szCs w:val="24"/>
        </w:rPr>
        <w:t xml:space="preserve">Alkitab memiliki peran yang sangat signifikan bagi kehidupan umat Kristen. </w:t>
      </w:r>
      <w:r w:rsidR="00940DC3" w:rsidRPr="00A65F48">
        <w:rPr>
          <w:rFonts w:ascii="Times New Roman" w:hAnsi="Times New Roman" w:cs="Times New Roman"/>
          <w:i/>
          <w:iCs/>
          <w:sz w:val="24"/>
          <w:szCs w:val="24"/>
        </w:rPr>
        <w:t>Pertama,</w:t>
      </w:r>
      <w:r w:rsidR="00940DC3" w:rsidRPr="00074FAF">
        <w:rPr>
          <w:rFonts w:ascii="Times New Roman" w:hAnsi="Times New Roman" w:cs="Times New Roman"/>
          <w:sz w:val="24"/>
          <w:szCs w:val="24"/>
        </w:rPr>
        <w:t xml:space="preserve"> Alkitab menjadi sumber pengetahuan yang memberikan pemahaman mengenai keselamatan, yang hanya dapat diperoleh melalui Yesus Kristus sebagai satu-satunya jalan menuju kehidupan kekal. Ajaran mengenai keselamatan ini menjadi inti iman Kristen,</w:t>
      </w:r>
      <w:r w:rsidR="00940DC3" w:rsidRPr="00074FAF">
        <w:rPr>
          <w:rFonts w:ascii="Times New Roman" w:hAnsi="Times New Roman" w:cs="Times New Roman"/>
          <w:spacing w:val="-12"/>
          <w:sz w:val="24"/>
          <w:szCs w:val="24"/>
        </w:rPr>
        <w:t xml:space="preserve"> </w:t>
      </w:r>
      <w:r w:rsidR="00940DC3" w:rsidRPr="00074FAF">
        <w:rPr>
          <w:rFonts w:ascii="Times New Roman" w:hAnsi="Times New Roman" w:cs="Times New Roman"/>
          <w:sz w:val="24"/>
          <w:szCs w:val="24"/>
        </w:rPr>
        <w:t>di</w:t>
      </w:r>
      <w:r w:rsidR="00940DC3" w:rsidRPr="00074FAF">
        <w:rPr>
          <w:rFonts w:ascii="Times New Roman" w:hAnsi="Times New Roman" w:cs="Times New Roman"/>
          <w:spacing w:val="-11"/>
          <w:sz w:val="24"/>
          <w:szCs w:val="24"/>
        </w:rPr>
        <w:t xml:space="preserve"> </w:t>
      </w:r>
      <w:r w:rsidR="00940DC3" w:rsidRPr="00074FAF">
        <w:rPr>
          <w:rFonts w:ascii="Times New Roman" w:hAnsi="Times New Roman" w:cs="Times New Roman"/>
          <w:sz w:val="24"/>
          <w:szCs w:val="24"/>
        </w:rPr>
        <w:t>mana</w:t>
      </w:r>
      <w:r w:rsidR="00940DC3" w:rsidRPr="00074FAF">
        <w:rPr>
          <w:rFonts w:ascii="Times New Roman" w:hAnsi="Times New Roman" w:cs="Times New Roman"/>
          <w:spacing w:val="-13"/>
          <w:sz w:val="24"/>
          <w:szCs w:val="24"/>
        </w:rPr>
        <w:t xml:space="preserve"> </w:t>
      </w:r>
      <w:r w:rsidR="00940DC3" w:rsidRPr="00074FAF">
        <w:rPr>
          <w:rFonts w:ascii="Times New Roman" w:hAnsi="Times New Roman" w:cs="Times New Roman"/>
          <w:sz w:val="24"/>
          <w:szCs w:val="24"/>
        </w:rPr>
        <w:t>Yesus</w:t>
      </w:r>
      <w:r w:rsidR="00940DC3" w:rsidRPr="00074FAF">
        <w:rPr>
          <w:rFonts w:ascii="Times New Roman" w:hAnsi="Times New Roman" w:cs="Times New Roman"/>
          <w:spacing w:val="-11"/>
          <w:sz w:val="24"/>
          <w:szCs w:val="24"/>
        </w:rPr>
        <w:t xml:space="preserve"> </w:t>
      </w:r>
      <w:r w:rsidR="00940DC3" w:rsidRPr="00074FAF">
        <w:rPr>
          <w:rFonts w:ascii="Times New Roman" w:hAnsi="Times New Roman" w:cs="Times New Roman"/>
          <w:sz w:val="24"/>
          <w:szCs w:val="24"/>
        </w:rPr>
        <w:t>Kristus</w:t>
      </w:r>
      <w:r w:rsidR="00940DC3" w:rsidRPr="00074FAF">
        <w:rPr>
          <w:rFonts w:ascii="Times New Roman" w:hAnsi="Times New Roman" w:cs="Times New Roman"/>
          <w:spacing w:val="-11"/>
          <w:sz w:val="24"/>
          <w:szCs w:val="24"/>
        </w:rPr>
        <w:t xml:space="preserve"> </w:t>
      </w:r>
      <w:r w:rsidR="00940DC3" w:rsidRPr="00074FAF">
        <w:rPr>
          <w:rFonts w:ascii="Times New Roman" w:hAnsi="Times New Roman" w:cs="Times New Roman"/>
          <w:sz w:val="24"/>
          <w:szCs w:val="24"/>
        </w:rPr>
        <w:t>diyakini</w:t>
      </w:r>
      <w:r w:rsidR="00940DC3" w:rsidRPr="00074FAF">
        <w:rPr>
          <w:rFonts w:ascii="Times New Roman" w:hAnsi="Times New Roman" w:cs="Times New Roman"/>
          <w:spacing w:val="-11"/>
          <w:sz w:val="24"/>
          <w:szCs w:val="24"/>
        </w:rPr>
        <w:t xml:space="preserve"> </w:t>
      </w:r>
      <w:r w:rsidR="00940DC3" w:rsidRPr="00074FAF">
        <w:rPr>
          <w:rFonts w:ascii="Times New Roman" w:hAnsi="Times New Roman" w:cs="Times New Roman"/>
          <w:sz w:val="24"/>
          <w:szCs w:val="24"/>
        </w:rPr>
        <w:t>sebagai</w:t>
      </w:r>
      <w:r w:rsidR="00940DC3" w:rsidRPr="00074FAF">
        <w:rPr>
          <w:rFonts w:ascii="Times New Roman" w:hAnsi="Times New Roman" w:cs="Times New Roman"/>
          <w:spacing w:val="-11"/>
          <w:sz w:val="24"/>
          <w:szCs w:val="24"/>
        </w:rPr>
        <w:t xml:space="preserve"> </w:t>
      </w:r>
      <w:r w:rsidR="00940DC3" w:rsidRPr="00074FAF">
        <w:rPr>
          <w:rFonts w:ascii="Times New Roman" w:hAnsi="Times New Roman" w:cs="Times New Roman"/>
          <w:sz w:val="24"/>
          <w:szCs w:val="24"/>
        </w:rPr>
        <w:t>penebus</w:t>
      </w:r>
      <w:r w:rsidR="00940DC3" w:rsidRPr="00074FAF">
        <w:rPr>
          <w:rFonts w:ascii="Times New Roman" w:hAnsi="Times New Roman" w:cs="Times New Roman"/>
          <w:spacing w:val="-11"/>
          <w:sz w:val="24"/>
          <w:szCs w:val="24"/>
        </w:rPr>
        <w:t xml:space="preserve"> </w:t>
      </w:r>
      <w:r w:rsidR="00940DC3" w:rsidRPr="00074FAF">
        <w:rPr>
          <w:rFonts w:ascii="Times New Roman" w:hAnsi="Times New Roman" w:cs="Times New Roman"/>
          <w:sz w:val="24"/>
          <w:szCs w:val="24"/>
        </w:rPr>
        <w:t>dosa</w:t>
      </w:r>
      <w:r w:rsidR="00940DC3" w:rsidRPr="00074FAF">
        <w:rPr>
          <w:rFonts w:ascii="Times New Roman" w:hAnsi="Times New Roman" w:cs="Times New Roman"/>
          <w:spacing w:val="-12"/>
          <w:sz w:val="24"/>
          <w:szCs w:val="24"/>
        </w:rPr>
        <w:t xml:space="preserve"> </w:t>
      </w:r>
      <w:r w:rsidR="00940DC3" w:rsidRPr="00074FAF">
        <w:rPr>
          <w:rFonts w:ascii="Times New Roman" w:hAnsi="Times New Roman" w:cs="Times New Roman"/>
          <w:sz w:val="24"/>
          <w:szCs w:val="24"/>
        </w:rPr>
        <w:t>yang</w:t>
      </w:r>
      <w:r w:rsidR="00940DC3" w:rsidRPr="00074FAF">
        <w:rPr>
          <w:rFonts w:ascii="Times New Roman" w:hAnsi="Times New Roman" w:cs="Times New Roman"/>
          <w:spacing w:val="-12"/>
          <w:sz w:val="24"/>
          <w:szCs w:val="24"/>
        </w:rPr>
        <w:t xml:space="preserve"> </w:t>
      </w:r>
      <w:r w:rsidR="00940DC3" w:rsidRPr="00074FAF">
        <w:rPr>
          <w:rFonts w:ascii="Times New Roman" w:hAnsi="Times New Roman" w:cs="Times New Roman"/>
          <w:sz w:val="24"/>
          <w:szCs w:val="24"/>
        </w:rPr>
        <w:t>menyelamatkan</w:t>
      </w:r>
      <w:r w:rsidR="00940DC3" w:rsidRPr="00074FAF">
        <w:rPr>
          <w:rFonts w:ascii="Times New Roman" w:hAnsi="Times New Roman" w:cs="Times New Roman"/>
          <w:spacing w:val="-12"/>
          <w:sz w:val="24"/>
          <w:szCs w:val="24"/>
        </w:rPr>
        <w:t xml:space="preserve"> </w:t>
      </w:r>
      <w:r w:rsidR="00940DC3" w:rsidRPr="00074FAF">
        <w:rPr>
          <w:rFonts w:ascii="Times New Roman" w:hAnsi="Times New Roman" w:cs="Times New Roman"/>
          <w:sz w:val="24"/>
          <w:szCs w:val="24"/>
        </w:rPr>
        <w:t xml:space="preserve">umat manusia dari kebinasaan. </w:t>
      </w:r>
      <w:r w:rsidR="00940DC3" w:rsidRPr="00A65F48">
        <w:rPr>
          <w:rFonts w:ascii="Times New Roman" w:hAnsi="Times New Roman" w:cs="Times New Roman"/>
          <w:i/>
          <w:iCs/>
          <w:sz w:val="24"/>
          <w:szCs w:val="24"/>
        </w:rPr>
        <w:t>Kedua,</w:t>
      </w:r>
      <w:r w:rsidR="00940DC3" w:rsidRPr="00074FAF">
        <w:rPr>
          <w:rFonts w:ascii="Times New Roman" w:hAnsi="Times New Roman" w:cs="Times New Roman"/>
          <w:sz w:val="24"/>
          <w:szCs w:val="24"/>
        </w:rPr>
        <w:t xml:space="preserve"> Alkitab menjadi pedoman moral yang memberikan arahan dan nasihat mengenai kehidupan yang sesuai dengan kehendak Allah. </w:t>
      </w:r>
      <w:r w:rsidR="00940DC3" w:rsidRPr="00C3061E">
        <w:rPr>
          <w:rFonts w:ascii="Times New Roman" w:hAnsi="Times New Roman" w:cs="Times New Roman"/>
          <w:sz w:val="24"/>
          <w:szCs w:val="24"/>
        </w:rPr>
        <w:t xml:space="preserve">Dalam Alkitab terdapat banyak ajaran mengenai kasih, keadilan, pengampunan, dan kebajikan lainnya, yang menjadi dasar bagi umat Kristen untuk menjalani hidup yang mencerminkan karakter Allah. </w:t>
      </w:r>
      <w:r w:rsidR="00940DC3" w:rsidRPr="00A65F48">
        <w:rPr>
          <w:rFonts w:ascii="Times New Roman" w:hAnsi="Times New Roman" w:cs="Times New Roman"/>
          <w:i/>
          <w:iCs/>
          <w:sz w:val="24"/>
          <w:szCs w:val="24"/>
        </w:rPr>
        <w:t>Ketiga,</w:t>
      </w:r>
      <w:r w:rsidR="00940DC3" w:rsidRPr="00C3061E">
        <w:rPr>
          <w:rFonts w:ascii="Times New Roman" w:hAnsi="Times New Roman" w:cs="Times New Roman"/>
          <w:sz w:val="24"/>
          <w:szCs w:val="24"/>
        </w:rPr>
        <w:t xml:space="preserve"> Alkitab memberikan kekuatan serta penghiburan bagi umat Kristen yang tengah menghadapi pergumulan hidup, tantangan, serta pencobaan. Dalam kitab Mazmur, misalnya, umat Kristen menemukan penghiburan melalui doa</w:t>
      </w:r>
      <w:r w:rsidR="00940DC3" w:rsidRPr="00C3061E">
        <w:rPr>
          <w:rFonts w:ascii="Times New Roman" w:hAnsi="Times New Roman" w:cs="Times New Roman"/>
          <w:spacing w:val="-1"/>
          <w:sz w:val="24"/>
          <w:szCs w:val="24"/>
        </w:rPr>
        <w:t xml:space="preserve"> </w:t>
      </w:r>
      <w:r w:rsidR="00940DC3" w:rsidRPr="00C3061E">
        <w:rPr>
          <w:rFonts w:ascii="Times New Roman" w:hAnsi="Times New Roman" w:cs="Times New Roman"/>
          <w:sz w:val="24"/>
          <w:szCs w:val="24"/>
        </w:rPr>
        <w:t xml:space="preserve">dan pujian yang menggambarkan keagungan serta kesetiaan </w:t>
      </w:r>
      <w:r w:rsidR="00940DC3" w:rsidRPr="00C3061E">
        <w:rPr>
          <w:rFonts w:ascii="Times New Roman" w:hAnsi="Times New Roman" w:cs="Times New Roman"/>
          <w:sz w:val="24"/>
          <w:szCs w:val="24"/>
        </w:rPr>
        <w:lastRenderedPageBreak/>
        <w:t>Allah, yang selalu hadir di tengah penderitaan umat-Nya.</w:t>
      </w:r>
      <w:r w:rsidR="00940DC3" w:rsidRPr="00A65F48">
        <w:rPr>
          <w:rFonts w:ascii="Times New Roman" w:hAnsi="Times New Roman" w:cs="Times New Roman"/>
          <w:i/>
          <w:iCs/>
          <w:sz w:val="24"/>
          <w:szCs w:val="24"/>
        </w:rPr>
        <w:t xml:space="preserve"> Keempat,</w:t>
      </w:r>
      <w:r w:rsidR="00940DC3" w:rsidRPr="00C3061E">
        <w:rPr>
          <w:rFonts w:ascii="Times New Roman" w:hAnsi="Times New Roman" w:cs="Times New Roman"/>
          <w:sz w:val="24"/>
          <w:szCs w:val="24"/>
        </w:rPr>
        <w:t xml:space="preserve"> Alkitab berfungsi</w:t>
      </w:r>
      <w:r w:rsidR="00940DC3" w:rsidRPr="00C3061E">
        <w:rPr>
          <w:rFonts w:ascii="Times New Roman" w:hAnsi="Times New Roman" w:cs="Times New Roman"/>
          <w:spacing w:val="-8"/>
          <w:sz w:val="24"/>
          <w:szCs w:val="24"/>
        </w:rPr>
        <w:t xml:space="preserve"> </w:t>
      </w:r>
      <w:r w:rsidR="00940DC3" w:rsidRPr="00C3061E">
        <w:rPr>
          <w:rFonts w:ascii="Times New Roman" w:hAnsi="Times New Roman" w:cs="Times New Roman"/>
          <w:sz w:val="24"/>
          <w:szCs w:val="24"/>
        </w:rPr>
        <w:t>sebagai</w:t>
      </w:r>
      <w:r w:rsidR="00940DC3" w:rsidRPr="00C3061E">
        <w:rPr>
          <w:rFonts w:ascii="Times New Roman" w:hAnsi="Times New Roman" w:cs="Times New Roman"/>
          <w:spacing w:val="-8"/>
          <w:sz w:val="24"/>
          <w:szCs w:val="24"/>
        </w:rPr>
        <w:t xml:space="preserve"> </w:t>
      </w:r>
      <w:r w:rsidR="00940DC3" w:rsidRPr="00C3061E">
        <w:rPr>
          <w:rFonts w:ascii="Times New Roman" w:hAnsi="Times New Roman" w:cs="Times New Roman"/>
          <w:sz w:val="24"/>
          <w:szCs w:val="24"/>
        </w:rPr>
        <w:t>peringatan</w:t>
      </w:r>
      <w:r w:rsidR="00940DC3" w:rsidRPr="00C3061E">
        <w:rPr>
          <w:rFonts w:ascii="Times New Roman" w:hAnsi="Times New Roman" w:cs="Times New Roman"/>
          <w:spacing w:val="-9"/>
          <w:sz w:val="24"/>
          <w:szCs w:val="24"/>
        </w:rPr>
        <w:t xml:space="preserve"> </w:t>
      </w:r>
      <w:r w:rsidR="00940DC3" w:rsidRPr="00C3061E">
        <w:rPr>
          <w:rFonts w:ascii="Times New Roman" w:hAnsi="Times New Roman" w:cs="Times New Roman"/>
          <w:sz w:val="24"/>
          <w:szCs w:val="24"/>
        </w:rPr>
        <w:t>agar</w:t>
      </w:r>
      <w:r w:rsidR="00940DC3" w:rsidRPr="00C3061E">
        <w:rPr>
          <w:rFonts w:ascii="Times New Roman" w:hAnsi="Times New Roman" w:cs="Times New Roman"/>
          <w:spacing w:val="-9"/>
          <w:sz w:val="24"/>
          <w:szCs w:val="24"/>
        </w:rPr>
        <w:t xml:space="preserve"> </w:t>
      </w:r>
      <w:r w:rsidR="00940DC3" w:rsidRPr="00C3061E">
        <w:rPr>
          <w:rFonts w:ascii="Times New Roman" w:hAnsi="Times New Roman" w:cs="Times New Roman"/>
          <w:sz w:val="24"/>
          <w:szCs w:val="24"/>
        </w:rPr>
        <w:t>umat</w:t>
      </w:r>
      <w:r w:rsidR="00940DC3" w:rsidRPr="00C3061E">
        <w:rPr>
          <w:rFonts w:ascii="Times New Roman" w:hAnsi="Times New Roman" w:cs="Times New Roman"/>
          <w:spacing w:val="-8"/>
          <w:sz w:val="24"/>
          <w:szCs w:val="24"/>
        </w:rPr>
        <w:t xml:space="preserve"> </w:t>
      </w:r>
      <w:r w:rsidR="00940DC3" w:rsidRPr="00C3061E">
        <w:rPr>
          <w:rFonts w:ascii="Times New Roman" w:hAnsi="Times New Roman" w:cs="Times New Roman"/>
          <w:sz w:val="24"/>
          <w:szCs w:val="24"/>
        </w:rPr>
        <w:t>Kristen</w:t>
      </w:r>
      <w:r w:rsidR="00940DC3" w:rsidRPr="00C3061E">
        <w:rPr>
          <w:rFonts w:ascii="Times New Roman" w:hAnsi="Times New Roman" w:cs="Times New Roman"/>
          <w:spacing w:val="-9"/>
          <w:sz w:val="24"/>
          <w:szCs w:val="24"/>
        </w:rPr>
        <w:t xml:space="preserve"> </w:t>
      </w:r>
      <w:r w:rsidR="00940DC3" w:rsidRPr="00C3061E">
        <w:rPr>
          <w:rFonts w:ascii="Times New Roman" w:hAnsi="Times New Roman" w:cs="Times New Roman"/>
          <w:sz w:val="24"/>
          <w:szCs w:val="24"/>
        </w:rPr>
        <w:t>selalu</w:t>
      </w:r>
      <w:r w:rsidR="00940DC3" w:rsidRPr="00C3061E">
        <w:rPr>
          <w:rFonts w:ascii="Times New Roman" w:hAnsi="Times New Roman" w:cs="Times New Roman"/>
          <w:spacing w:val="-8"/>
          <w:sz w:val="24"/>
          <w:szCs w:val="24"/>
        </w:rPr>
        <w:t xml:space="preserve"> </w:t>
      </w:r>
      <w:r w:rsidR="00940DC3" w:rsidRPr="00C3061E">
        <w:rPr>
          <w:rFonts w:ascii="Times New Roman" w:hAnsi="Times New Roman" w:cs="Times New Roman"/>
          <w:sz w:val="24"/>
          <w:szCs w:val="24"/>
        </w:rPr>
        <w:t>waspada</w:t>
      </w:r>
      <w:r w:rsidR="00940DC3" w:rsidRPr="00C3061E">
        <w:rPr>
          <w:rFonts w:ascii="Times New Roman" w:hAnsi="Times New Roman" w:cs="Times New Roman"/>
          <w:spacing w:val="-7"/>
          <w:sz w:val="24"/>
          <w:szCs w:val="24"/>
        </w:rPr>
        <w:t xml:space="preserve"> </w:t>
      </w:r>
      <w:r w:rsidR="00940DC3" w:rsidRPr="00C3061E">
        <w:rPr>
          <w:rFonts w:ascii="Times New Roman" w:hAnsi="Times New Roman" w:cs="Times New Roman"/>
          <w:sz w:val="24"/>
          <w:szCs w:val="24"/>
        </w:rPr>
        <w:t>terhadap</w:t>
      </w:r>
      <w:r w:rsidR="00940DC3" w:rsidRPr="00C3061E">
        <w:rPr>
          <w:rFonts w:ascii="Times New Roman" w:hAnsi="Times New Roman" w:cs="Times New Roman"/>
          <w:spacing w:val="-8"/>
          <w:sz w:val="24"/>
          <w:szCs w:val="24"/>
        </w:rPr>
        <w:t xml:space="preserve"> </w:t>
      </w:r>
      <w:r w:rsidR="00940DC3" w:rsidRPr="00C3061E">
        <w:rPr>
          <w:rFonts w:ascii="Times New Roman" w:hAnsi="Times New Roman" w:cs="Times New Roman"/>
          <w:sz w:val="24"/>
          <w:szCs w:val="24"/>
        </w:rPr>
        <w:t>pengajaran</w:t>
      </w:r>
      <w:r w:rsidR="00940DC3" w:rsidRPr="00C3061E">
        <w:rPr>
          <w:rFonts w:ascii="Times New Roman" w:hAnsi="Times New Roman" w:cs="Times New Roman"/>
          <w:spacing w:val="-8"/>
          <w:sz w:val="24"/>
          <w:szCs w:val="24"/>
        </w:rPr>
        <w:t xml:space="preserve"> </w:t>
      </w:r>
      <w:r w:rsidR="00940DC3" w:rsidRPr="00C3061E">
        <w:rPr>
          <w:rFonts w:ascii="Times New Roman" w:hAnsi="Times New Roman" w:cs="Times New Roman"/>
          <w:sz w:val="24"/>
          <w:szCs w:val="24"/>
        </w:rPr>
        <w:t>sesat yang</w:t>
      </w:r>
      <w:r w:rsidR="00940DC3" w:rsidRPr="00C3061E">
        <w:rPr>
          <w:rFonts w:ascii="Times New Roman" w:hAnsi="Times New Roman" w:cs="Times New Roman"/>
          <w:spacing w:val="-2"/>
          <w:sz w:val="24"/>
          <w:szCs w:val="24"/>
        </w:rPr>
        <w:t xml:space="preserve"> </w:t>
      </w:r>
      <w:r w:rsidR="00940DC3" w:rsidRPr="00C3061E">
        <w:rPr>
          <w:rFonts w:ascii="Times New Roman" w:hAnsi="Times New Roman" w:cs="Times New Roman"/>
          <w:sz w:val="24"/>
          <w:szCs w:val="24"/>
        </w:rPr>
        <w:t>dapat</w:t>
      </w:r>
      <w:r w:rsidR="00940DC3" w:rsidRPr="00C3061E">
        <w:rPr>
          <w:rFonts w:ascii="Times New Roman" w:hAnsi="Times New Roman" w:cs="Times New Roman"/>
          <w:spacing w:val="-2"/>
          <w:sz w:val="24"/>
          <w:szCs w:val="24"/>
        </w:rPr>
        <w:t xml:space="preserve"> </w:t>
      </w:r>
      <w:r w:rsidR="00940DC3" w:rsidRPr="00C3061E">
        <w:rPr>
          <w:rFonts w:ascii="Times New Roman" w:hAnsi="Times New Roman" w:cs="Times New Roman"/>
          <w:sz w:val="24"/>
          <w:szCs w:val="24"/>
        </w:rPr>
        <w:t>merusak</w:t>
      </w:r>
      <w:r w:rsidR="00940DC3" w:rsidRPr="00C3061E">
        <w:rPr>
          <w:rFonts w:ascii="Times New Roman" w:hAnsi="Times New Roman" w:cs="Times New Roman"/>
          <w:spacing w:val="-2"/>
          <w:sz w:val="24"/>
          <w:szCs w:val="24"/>
        </w:rPr>
        <w:t xml:space="preserve"> </w:t>
      </w:r>
      <w:r w:rsidR="00940DC3" w:rsidRPr="00C3061E">
        <w:rPr>
          <w:rFonts w:ascii="Times New Roman" w:hAnsi="Times New Roman" w:cs="Times New Roman"/>
          <w:sz w:val="24"/>
          <w:szCs w:val="24"/>
        </w:rPr>
        <w:t>iman.</w:t>
      </w:r>
      <w:r w:rsidR="00940DC3" w:rsidRPr="00C3061E">
        <w:rPr>
          <w:rFonts w:ascii="Times New Roman" w:hAnsi="Times New Roman" w:cs="Times New Roman"/>
          <w:spacing w:val="-2"/>
          <w:sz w:val="24"/>
          <w:szCs w:val="24"/>
        </w:rPr>
        <w:t xml:space="preserve"> </w:t>
      </w:r>
      <w:r w:rsidR="00940DC3" w:rsidRPr="00C3061E">
        <w:rPr>
          <w:rFonts w:ascii="Times New Roman" w:hAnsi="Times New Roman" w:cs="Times New Roman"/>
          <w:sz w:val="24"/>
          <w:szCs w:val="24"/>
        </w:rPr>
        <w:t>Dalam</w:t>
      </w:r>
      <w:r w:rsidR="00940DC3" w:rsidRPr="00C3061E">
        <w:rPr>
          <w:rFonts w:ascii="Times New Roman" w:hAnsi="Times New Roman" w:cs="Times New Roman"/>
          <w:spacing w:val="-2"/>
          <w:sz w:val="24"/>
          <w:szCs w:val="24"/>
        </w:rPr>
        <w:t xml:space="preserve"> </w:t>
      </w:r>
      <w:r w:rsidR="00940DC3" w:rsidRPr="00C3061E">
        <w:rPr>
          <w:rFonts w:ascii="Times New Roman" w:hAnsi="Times New Roman" w:cs="Times New Roman"/>
          <w:sz w:val="24"/>
          <w:szCs w:val="24"/>
        </w:rPr>
        <w:t>berbagai</w:t>
      </w:r>
      <w:r w:rsidR="00940DC3" w:rsidRPr="00C3061E">
        <w:rPr>
          <w:rFonts w:ascii="Times New Roman" w:hAnsi="Times New Roman" w:cs="Times New Roman"/>
          <w:spacing w:val="-2"/>
          <w:sz w:val="24"/>
          <w:szCs w:val="24"/>
        </w:rPr>
        <w:t xml:space="preserve"> </w:t>
      </w:r>
      <w:r w:rsidR="00940DC3" w:rsidRPr="00C3061E">
        <w:rPr>
          <w:rFonts w:ascii="Times New Roman" w:hAnsi="Times New Roman" w:cs="Times New Roman"/>
          <w:sz w:val="24"/>
          <w:szCs w:val="24"/>
        </w:rPr>
        <w:t>surat</w:t>
      </w:r>
      <w:r w:rsidR="00940DC3" w:rsidRPr="00C3061E">
        <w:rPr>
          <w:rFonts w:ascii="Times New Roman" w:hAnsi="Times New Roman" w:cs="Times New Roman"/>
          <w:spacing w:val="-2"/>
          <w:sz w:val="24"/>
          <w:szCs w:val="24"/>
        </w:rPr>
        <w:t xml:space="preserve"> </w:t>
      </w:r>
      <w:r w:rsidR="00940DC3" w:rsidRPr="00C3061E">
        <w:rPr>
          <w:rFonts w:ascii="Times New Roman" w:hAnsi="Times New Roman" w:cs="Times New Roman"/>
          <w:sz w:val="24"/>
          <w:szCs w:val="24"/>
        </w:rPr>
        <w:t>rasul,</w:t>
      </w:r>
      <w:r w:rsidR="00940DC3" w:rsidRPr="00C3061E">
        <w:rPr>
          <w:rFonts w:ascii="Times New Roman" w:hAnsi="Times New Roman" w:cs="Times New Roman"/>
          <w:spacing w:val="-2"/>
          <w:sz w:val="24"/>
          <w:szCs w:val="24"/>
        </w:rPr>
        <w:t xml:space="preserve"> </w:t>
      </w:r>
      <w:r w:rsidR="00940DC3" w:rsidRPr="00C3061E">
        <w:rPr>
          <w:rFonts w:ascii="Times New Roman" w:hAnsi="Times New Roman" w:cs="Times New Roman"/>
          <w:sz w:val="24"/>
          <w:szCs w:val="24"/>
        </w:rPr>
        <w:t>umat</w:t>
      </w:r>
      <w:r w:rsidR="00940DC3" w:rsidRPr="00C3061E">
        <w:rPr>
          <w:rFonts w:ascii="Times New Roman" w:hAnsi="Times New Roman" w:cs="Times New Roman"/>
          <w:spacing w:val="-2"/>
          <w:sz w:val="24"/>
          <w:szCs w:val="24"/>
        </w:rPr>
        <w:t xml:space="preserve"> </w:t>
      </w:r>
      <w:r w:rsidR="00940DC3" w:rsidRPr="00C3061E">
        <w:rPr>
          <w:rFonts w:ascii="Times New Roman" w:hAnsi="Times New Roman" w:cs="Times New Roman"/>
          <w:sz w:val="24"/>
          <w:szCs w:val="24"/>
        </w:rPr>
        <w:t>Kristen</w:t>
      </w:r>
      <w:r w:rsidR="00940DC3" w:rsidRPr="00C3061E">
        <w:rPr>
          <w:rFonts w:ascii="Times New Roman" w:hAnsi="Times New Roman" w:cs="Times New Roman"/>
          <w:spacing w:val="-2"/>
          <w:sz w:val="24"/>
          <w:szCs w:val="24"/>
        </w:rPr>
        <w:t xml:space="preserve"> </w:t>
      </w:r>
      <w:r w:rsidR="00940DC3" w:rsidRPr="00C3061E">
        <w:rPr>
          <w:rFonts w:ascii="Times New Roman" w:hAnsi="Times New Roman" w:cs="Times New Roman"/>
          <w:sz w:val="24"/>
          <w:szCs w:val="24"/>
        </w:rPr>
        <w:t>diperingatkan</w:t>
      </w:r>
      <w:r w:rsidR="00940DC3" w:rsidRPr="00C3061E">
        <w:rPr>
          <w:rFonts w:ascii="Times New Roman" w:hAnsi="Times New Roman" w:cs="Times New Roman"/>
          <w:spacing w:val="-3"/>
          <w:sz w:val="24"/>
          <w:szCs w:val="24"/>
        </w:rPr>
        <w:t xml:space="preserve"> </w:t>
      </w:r>
      <w:r w:rsidR="00940DC3" w:rsidRPr="00C3061E">
        <w:rPr>
          <w:rFonts w:ascii="Times New Roman" w:hAnsi="Times New Roman" w:cs="Times New Roman"/>
          <w:sz w:val="24"/>
          <w:szCs w:val="24"/>
        </w:rPr>
        <w:t>untuk tidak mengikuti ajaran yang menyimpang dari kebenaran Alkitab, yang bertujuan menjaga kemurnian iman dan memastikan umat Kristen hidup dalam jalan yang benar. Melalui Alkitab, umat Kristen mendapatkan kekuatan spiritual yang memungkinkan mereka menghadapi segala tantangan hidup dengan iman yang teguh, serta memiliki panduan</w:t>
      </w:r>
      <w:r w:rsidR="00940DC3" w:rsidRPr="00C3061E">
        <w:rPr>
          <w:rFonts w:ascii="Times New Roman" w:hAnsi="Times New Roman" w:cs="Times New Roman"/>
          <w:spacing w:val="24"/>
          <w:sz w:val="24"/>
          <w:szCs w:val="24"/>
        </w:rPr>
        <w:t xml:space="preserve"> </w:t>
      </w:r>
      <w:r w:rsidR="00940DC3" w:rsidRPr="00C3061E">
        <w:rPr>
          <w:rFonts w:ascii="Times New Roman" w:hAnsi="Times New Roman" w:cs="Times New Roman"/>
          <w:sz w:val="24"/>
          <w:szCs w:val="24"/>
        </w:rPr>
        <w:t>yang</w:t>
      </w:r>
      <w:r w:rsidR="00940DC3" w:rsidRPr="00C3061E">
        <w:rPr>
          <w:rFonts w:ascii="Times New Roman" w:hAnsi="Times New Roman" w:cs="Times New Roman"/>
          <w:spacing w:val="28"/>
          <w:sz w:val="24"/>
          <w:szCs w:val="24"/>
        </w:rPr>
        <w:t xml:space="preserve"> </w:t>
      </w:r>
      <w:r w:rsidR="00940DC3" w:rsidRPr="00C3061E">
        <w:rPr>
          <w:rFonts w:ascii="Times New Roman" w:hAnsi="Times New Roman" w:cs="Times New Roman"/>
          <w:sz w:val="24"/>
          <w:szCs w:val="24"/>
        </w:rPr>
        <w:t>mengarahkan</w:t>
      </w:r>
      <w:r w:rsidR="00940DC3" w:rsidRPr="00C3061E">
        <w:rPr>
          <w:rFonts w:ascii="Times New Roman" w:hAnsi="Times New Roman" w:cs="Times New Roman"/>
          <w:spacing w:val="26"/>
          <w:sz w:val="24"/>
          <w:szCs w:val="24"/>
        </w:rPr>
        <w:t xml:space="preserve"> </w:t>
      </w:r>
      <w:r w:rsidR="00940DC3" w:rsidRPr="00C3061E">
        <w:rPr>
          <w:rFonts w:ascii="Times New Roman" w:hAnsi="Times New Roman" w:cs="Times New Roman"/>
          <w:sz w:val="24"/>
          <w:szCs w:val="24"/>
        </w:rPr>
        <w:t>mereka</w:t>
      </w:r>
      <w:r w:rsidR="00940DC3" w:rsidRPr="00C3061E">
        <w:rPr>
          <w:rFonts w:ascii="Times New Roman" w:hAnsi="Times New Roman" w:cs="Times New Roman"/>
          <w:spacing w:val="25"/>
          <w:sz w:val="24"/>
          <w:szCs w:val="24"/>
        </w:rPr>
        <w:t xml:space="preserve"> </w:t>
      </w:r>
      <w:r w:rsidR="00940DC3" w:rsidRPr="00C3061E">
        <w:rPr>
          <w:rFonts w:ascii="Times New Roman" w:hAnsi="Times New Roman" w:cs="Times New Roman"/>
          <w:sz w:val="24"/>
          <w:szCs w:val="24"/>
        </w:rPr>
        <w:t>pada</w:t>
      </w:r>
      <w:r w:rsidR="00940DC3" w:rsidRPr="00C3061E">
        <w:rPr>
          <w:rFonts w:ascii="Times New Roman" w:hAnsi="Times New Roman" w:cs="Times New Roman"/>
          <w:spacing w:val="25"/>
          <w:sz w:val="24"/>
          <w:szCs w:val="24"/>
        </w:rPr>
        <w:t xml:space="preserve"> </w:t>
      </w:r>
      <w:r w:rsidR="00940DC3" w:rsidRPr="00C3061E">
        <w:rPr>
          <w:rFonts w:ascii="Times New Roman" w:hAnsi="Times New Roman" w:cs="Times New Roman"/>
          <w:sz w:val="24"/>
          <w:szCs w:val="24"/>
        </w:rPr>
        <w:t>kehidupan</w:t>
      </w:r>
      <w:r w:rsidR="00940DC3" w:rsidRPr="00C3061E">
        <w:rPr>
          <w:rFonts w:ascii="Times New Roman" w:hAnsi="Times New Roman" w:cs="Times New Roman"/>
          <w:spacing w:val="26"/>
          <w:sz w:val="24"/>
          <w:szCs w:val="24"/>
        </w:rPr>
        <w:t xml:space="preserve"> </w:t>
      </w:r>
      <w:r w:rsidR="00940DC3" w:rsidRPr="00C3061E">
        <w:rPr>
          <w:rFonts w:ascii="Times New Roman" w:hAnsi="Times New Roman" w:cs="Times New Roman"/>
          <w:sz w:val="24"/>
          <w:szCs w:val="24"/>
        </w:rPr>
        <w:t>yang</w:t>
      </w:r>
      <w:r w:rsidR="00940DC3" w:rsidRPr="00C3061E">
        <w:rPr>
          <w:rFonts w:ascii="Times New Roman" w:hAnsi="Times New Roman" w:cs="Times New Roman"/>
          <w:spacing w:val="26"/>
          <w:sz w:val="24"/>
          <w:szCs w:val="24"/>
        </w:rPr>
        <w:t xml:space="preserve"> </w:t>
      </w:r>
      <w:r w:rsidR="00940DC3" w:rsidRPr="00C3061E">
        <w:rPr>
          <w:rFonts w:ascii="Times New Roman" w:hAnsi="Times New Roman" w:cs="Times New Roman"/>
          <w:sz w:val="24"/>
          <w:szCs w:val="24"/>
        </w:rPr>
        <w:t>berkenan</w:t>
      </w:r>
      <w:r w:rsidR="00940DC3" w:rsidRPr="00C3061E">
        <w:rPr>
          <w:rFonts w:ascii="Times New Roman" w:hAnsi="Times New Roman" w:cs="Times New Roman"/>
          <w:spacing w:val="26"/>
          <w:sz w:val="24"/>
          <w:szCs w:val="24"/>
        </w:rPr>
        <w:t xml:space="preserve"> </w:t>
      </w:r>
      <w:r w:rsidR="00940DC3" w:rsidRPr="00C3061E">
        <w:rPr>
          <w:rFonts w:ascii="Times New Roman" w:hAnsi="Times New Roman" w:cs="Times New Roman"/>
          <w:sz w:val="24"/>
          <w:szCs w:val="24"/>
        </w:rPr>
        <w:t>di</w:t>
      </w:r>
      <w:r w:rsidR="00940DC3" w:rsidRPr="00C3061E">
        <w:rPr>
          <w:rFonts w:ascii="Times New Roman" w:hAnsi="Times New Roman" w:cs="Times New Roman"/>
          <w:spacing w:val="26"/>
          <w:sz w:val="24"/>
          <w:szCs w:val="24"/>
        </w:rPr>
        <w:t xml:space="preserve"> </w:t>
      </w:r>
      <w:r w:rsidR="00940DC3" w:rsidRPr="00C3061E">
        <w:rPr>
          <w:rFonts w:ascii="Times New Roman" w:hAnsi="Times New Roman" w:cs="Times New Roman"/>
          <w:sz w:val="24"/>
          <w:szCs w:val="24"/>
        </w:rPr>
        <w:t>hadapan</w:t>
      </w:r>
      <w:r w:rsidR="00940DC3" w:rsidRPr="00C3061E">
        <w:rPr>
          <w:rFonts w:ascii="Times New Roman" w:hAnsi="Times New Roman" w:cs="Times New Roman"/>
          <w:spacing w:val="26"/>
          <w:sz w:val="24"/>
          <w:szCs w:val="24"/>
        </w:rPr>
        <w:t xml:space="preserve"> </w:t>
      </w:r>
      <w:r w:rsidR="00940DC3" w:rsidRPr="00C3061E">
        <w:rPr>
          <w:rFonts w:ascii="Times New Roman" w:hAnsi="Times New Roman" w:cs="Times New Roman"/>
          <w:spacing w:val="-2"/>
          <w:sz w:val="24"/>
          <w:szCs w:val="24"/>
        </w:rPr>
        <w:t>Allah.</w:t>
      </w:r>
      <w:r w:rsidR="00A57789">
        <w:rPr>
          <w:rFonts w:ascii="Times New Roman" w:hAnsi="Times New Roman" w:cs="Times New Roman"/>
          <w:spacing w:val="-2"/>
          <w:sz w:val="24"/>
          <w:szCs w:val="24"/>
        </w:rPr>
        <w:t xml:space="preserve"> </w:t>
      </w:r>
      <w:r w:rsidR="00A65F48">
        <w:rPr>
          <w:rFonts w:ascii="Times New Roman" w:hAnsi="Times New Roman" w:cs="Times New Roman"/>
          <w:spacing w:val="-2"/>
          <w:sz w:val="24"/>
          <w:szCs w:val="24"/>
        </w:rPr>
        <w:t xml:space="preserve"> </w:t>
      </w:r>
      <w:r w:rsidR="00940DC3" w:rsidRPr="00C3061E">
        <w:rPr>
          <w:rFonts w:ascii="Times New Roman" w:hAnsi="Times New Roman" w:cs="Times New Roman"/>
          <w:sz w:val="24"/>
          <w:szCs w:val="24"/>
        </w:rPr>
        <w:t>Alkitab</w:t>
      </w:r>
      <w:r w:rsidR="00940DC3" w:rsidRPr="00C3061E">
        <w:rPr>
          <w:rFonts w:ascii="Times New Roman" w:hAnsi="Times New Roman" w:cs="Times New Roman"/>
          <w:spacing w:val="-15"/>
          <w:sz w:val="24"/>
          <w:szCs w:val="24"/>
        </w:rPr>
        <w:t xml:space="preserve"> </w:t>
      </w:r>
      <w:r w:rsidR="00940DC3" w:rsidRPr="00C3061E">
        <w:rPr>
          <w:rFonts w:ascii="Times New Roman" w:hAnsi="Times New Roman" w:cs="Times New Roman"/>
          <w:sz w:val="24"/>
          <w:szCs w:val="24"/>
        </w:rPr>
        <w:t>menjadi</w:t>
      </w:r>
      <w:r w:rsidR="00940DC3" w:rsidRPr="00C3061E">
        <w:rPr>
          <w:rFonts w:ascii="Times New Roman" w:hAnsi="Times New Roman" w:cs="Times New Roman"/>
          <w:spacing w:val="-15"/>
          <w:sz w:val="24"/>
          <w:szCs w:val="24"/>
        </w:rPr>
        <w:t xml:space="preserve"> </w:t>
      </w:r>
      <w:r w:rsidR="00940DC3" w:rsidRPr="00C3061E">
        <w:rPr>
          <w:rFonts w:ascii="Times New Roman" w:hAnsi="Times New Roman" w:cs="Times New Roman"/>
          <w:sz w:val="24"/>
          <w:szCs w:val="24"/>
        </w:rPr>
        <w:t>sumber</w:t>
      </w:r>
      <w:r w:rsidR="00940DC3" w:rsidRPr="00C3061E">
        <w:rPr>
          <w:rFonts w:ascii="Times New Roman" w:hAnsi="Times New Roman" w:cs="Times New Roman"/>
          <w:spacing w:val="-15"/>
          <w:sz w:val="24"/>
          <w:szCs w:val="24"/>
        </w:rPr>
        <w:t xml:space="preserve"> </w:t>
      </w:r>
      <w:r w:rsidR="00940DC3" w:rsidRPr="00C3061E">
        <w:rPr>
          <w:rFonts w:ascii="Times New Roman" w:hAnsi="Times New Roman" w:cs="Times New Roman"/>
          <w:sz w:val="24"/>
          <w:szCs w:val="24"/>
        </w:rPr>
        <w:t>kekuatan,</w:t>
      </w:r>
      <w:r w:rsidR="00940DC3" w:rsidRPr="00C3061E">
        <w:rPr>
          <w:rFonts w:ascii="Times New Roman" w:hAnsi="Times New Roman" w:cs="Times New Roman"/>
          <w:spacing w:val="-15"/>
          <w:sz w:val="24"/>
          <w:szCs w:val="24"/>
        </w:rPr>
        <w:t xml:space="preserve"> </w:t>
      </w:r>
      <w:r w:rsidR="00940DC3" w:rsidRPr="00C3061E">
        <w:rPr>
          <w:rFonts w:ascii="Times New Roman" w:hAnsi="Times New Roman" w:cs="Times New Roman"/>
          <w:sz w:val="24"/>
          <w:szCs w:val="24"/>
        </w:rPr>
        <w:t>hikmat,</w:t>
      </w:r>
      <w:r w:rsidR="00940DC3" w:rsidRPr="00C3061E">
        <w:rPr>
          <w:rFonts w:ascii="Times New Roman" w:hAnsi="Times New Roman" w:cs="Times New Roman"/>
          <w:spacing w:val="-15"/>
          <w:sz w:val="24"/>
          <w:szCs w:val="24"/>
        </w:rPr>
        <w:t xml:space="preserve"> </w:t>
      </w:r>
      <w:r w:rsidR="00940DC3" w:rsidRPr="00C3061E">
        <w:rPr>
          <w:rFonts w:ascii="Times New Roman" w:hAnsi="Times New Roman" w:cs="Times New Roman"/>
          <w:sz w:val="24"/>
          <w:szCs w:val="24"/>
        </w:rPr>
        <w:t>dan</w:t>
      </w:r>
      <w:r w:rsidR="00940DC3" w:rsidRPr="00C3061E">
        <w:rPr>
          <w:rFonts w:ascii="Times New Roman" w:hAnsi="Times New Roman" w:cs="Times New Roman"/>
          <w:spacing w:val="-15"/>
          <w:sz w:val="24"/>
          <w:szCs w:val="24"/>
        </w:rPr>
        <w:t xml:space="preserve"> </w:t>
      </w:r>
      <w:r w:rsidR="00940DC3" w:rsidRPr="00C3061E">
        <w:rPr>
          <w:rFonts w:ascii="Times New Roman" w:hAnsi="Times New Roman" w:cs="Times New Roman"/>
          <w:sz w:val="24"/>
          <w:szCs w:val="24"/>
        </w:rPr>
        <w:t>pengharapan</w:t>
      </w:r>
      <w:r w:rsidR="00940DC3" w:rsidRPr="00C3061E">
        <w:rPr>
          <w:rFonts w:ascii="Times New Roman" w:hAnsi="Times New Roman" w:cs="Times New Roman"/>
          <w:spacing w:val="-15"/>
          <w:sz w:val="24"/>
          <w:szCs w:val="24"/>
        </w:rPr>
        <w:t xml:space="preserve"> </w:t>
      </w:r>
      <w:r w:rsidR="00940DC3" w:rsidRPr="00C3061E">
        <w:rPr>
          <w:rFonts w:ascii="Times New Roman" w:hAnsi="Times New Roman" w:cs="Times New Roman"/>
          <w:sz w:val="24"/>
          <w:szCs w:val="24"/>
        </w:rPr>
        <w:t>yang</w:t>
      </w:r>
      <w:r w:rsidR="00940DC3" w:rsidRPr="00C3061E">
        <w:rPr>
          <w:rFonts w:ascii="Times New Roman" w:hAnsi="Times New Roman" w:cs="Times New Roman"/>
          <w:spacing w:val="-15"/>
          <w:sz w:val="24"/>
          <w:szCs w:val="24"/>
        </w:rPr>
        <w:t xml:space="preserve"> </w:t>
      </w:r>
      <w:r w:rsidR="00940DC3" w:rsidRPr="00C3061E">
        <w:rPr>
          <w:rFonts w:ascii="Times New Roman" w:hAnsi="Times New Roman" w:cs="Times New Roman"/>
          <w:sz w:val="24"/>
          <w:szCs w:val="24"/>
        </w:rPr>
        <w:t>menyertai</w:t>
      </w:r>
      <w:r w:rsidR="00940DC3" w:rsidRPr="00C3061E">
        <w:rPr>
          <w:rFonts w:ascii="Times New Roman" w:hAnsi="Times New Roman" w:cs="Times New Roman"/>
          <w:spacing w:val="-15"/>
          <w:sz w:val="24"/>
          <w:szCs w:val="24"/>
        </w:rPr>
        <w:t xml:space="preserve"> </w:t>
      </w:r>
      <w:r w:rsidR="00940DC3" w:rsidRPr="00C3061E">
        <w:rPr>
          <w:rFonts w:ascii="Times New Roman" w:hAnsi="Times New Roman" w:cs="Times New Roman"/>
          <w:sz w:val="24"/>
          <w:szCs w:val="24"/>
        </w:rPr>
        <w:t>umat</w:t>
      </w:r>
      <w:r w:rsidR="00940DC3" w:rsidRPr="00C3061E">
        <w:rPr>
          <w:rFonts w:ascii="Times New Roman" w:hAnsi="Times New Roman" w:cs="Times New Roman"/>
          <w:spacing w:val="-15"/>
          <w:sz w:val="24"/>
          <w:szCs w:val="24"/>
        </w:rPr>
        <w:t xml:space="preserve"> </w:t>
      </w:r>
      <w:r w:rsidR="00940DC3" w:rsidRPr="00C3061E">
        <w:rPr>
          <w:rFonts w:ascii="Times New Roman" w:hAnsi="Times New Roman" w:cs="Times New Roman"/>
          <w:sz w:val="24"/>
          <w:szCs w:val="24"/>
        </w:rPr>
        <w:t>Kristen dalam perjalanan hidup mereka di dunia ini.</w:t>
      </w:r>
    </w:p>
    <w:p w14:paraId="698EA280" w14:textId="77777777" w:rsidR="00940DC3" w:rsidRPr="00C3061E" w:rsidRDefault="00940DC3" w:rsidP="000A203D">
      <w:pPr>
        <w:spacing w:after="0" w:line="360" w:lineRule="auto"/>
        <w:jc w:val="both"/>
        <w:rPr>
          <w:rFonts w:ascii="Times New Roman" w:hAnsi="Times New Roman" w:cs="Times New Roman"/>
          <w:sz w:val="24"/>
          <w:szCs w:val="24"/>
        </w:rPr>
      </w:pPr>
    </w:p>
    <w:p w14:paraId="313E6AB8" w14:textId="4F25EE1C" w:rsidR="00727537" w:rsidRDefault="00F33E3C" w:rsidP="000A203D">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DAFTAR PUSTAKA</w:t>
      </w:r>
    </w:p>
    <w:p w14:paraId="34630604" w14:textId="63CA4583" w:rsidR="00077FF8" w:rsidRPr="00C647C6" w:rsidRDefault="009B7E2D" w:rsidP="00C647C6">
      <w:pPr>
        <w:pStyle w:val="FootnoteText"/>
        <w:ind w:left="993" w:hanging="567"/>
        <w:jc w:val="both"/>
        <w:rPr>
          <w:rFonts w:ascii="Times New Roman" w:hAnsi="Times New Roman" w:cs="Times New Roman"/>
          <w:sz w:val="24"/>
          <w:szCs w:val="24"/>
          <w:lang w:val="en-US"/>
        </w:rPr>
      </w:pPr>
      <w:r w:rsidRPr="00C647C6">
        <w:rPr>
          <w:rFonts w:ascii="Times New Roman" w:hAnsi="Times New Roman" w:cs="Times New Roman"/>
          <w:i/>
          <w:iCs/>
          <w:sz w:val="24"/>
          <w:szCs w:val="24"/>
          <w:lang w:val="en-US"/>
        </w:rPr>
        <w:t xml:space="preserve">____________ Lembaga </w:t>
      </w:r>
      <w:r w:rsidR="00077FF8" w:rsidRPr="00C647C6">
        <w:rPr>
          <w:rFonts w:ascii="Times New Roman" w:hAnsi="Times New Roman" w:cs="Times New Roman"/>
          <w:i/>
          <w:iCs/>
          <w:sz w:val="24"/>
          <w:szCs w:val="24"/>
          <w:lang w:val="en-US"/>
        </w:rPr>
        <w:t xml:space="preserve">Alkitab </w:t>
      </w:r>
      <w:r w:rsidRPr="00C647C6">
        <w:rPr>
          <w:rFonts w:ascii="Times New Roman" w:hAnsi="Times New Roman" w:cs="Times New Roman"/>
          <w:i/>
          <w:iCs/>
          <w:sz w:val="24"/>
          <w:szCs w:val="24"/>
          <w:lang w:val="en-US"/>
        </w:rPr>
        <w:t>Indonesia Terjemahan Baru</w:t>
      </w:r>
      <w:r w:rsidRPr="00C647C6">
        <w:rPr>
          <w:rFonts w:ascii="Times New Roman" w:hAnsi="Times New Roman" w:cs="Times New Roman"/>
          <w:sz w:val="24"/>
          <w:szCs w:val="24"/>
          <w:lang w:val="en-US"/>
        </w:rPr>
        <w:t xml:space="preserve">, Jakarta; 2005 </w:t>
      </w:r>
    </w:p>
    <w:p w14:paraId="76E9CAA4" w14:textId="77777777" w:rsidR="00C647C6" w:rsidRPr="00C647C6" w:rsidRDefault="00C647C6" w:rsidP="00C647C6">
      <w:pPr>
        <w:pStyle w:val="ListParagraph"/>
        <w:spacing w:after="0" w:line="240" w:lineRule="auto"/>
        <w:ind w:left="993" w:hanging="567"/>
        <w:jc w:val="both"/>
        <w:rPr>
          <w:rFonts w:ascii="Times New Roman" w:hAnsi="Times New Roman" w:cs="Times New Roman"/>
          <w:sz w:val="24"/>
          <w:szCs w:val="24"/>
        </w:rPr>
      </w:pPr>
    </w:p>
    <w:p w14:paraId="1B5DAAB5" w14:textId="5BCD8811" w:rsidR="009B7E2D" w:rsidRPr="00C647C6" w:rsidRDefault="009B7E2D" w:rsidP="00C647C6">
      <w:pPr>
        <w:pStyle w:val="ListParagraph"/>
        <w:spacing w:after="0" w:line="240" w:lineRule="auto"/>
        <w:ind w:left="993" w:hanging="567"/>
        <w:jc w:val="both"/>
        <w:rPr>
          <w:rFonts w:ascii="Times New Roman" w:hAnsi="Times New Roman" w:cs="Times New Roman"/>
          <w:sz w:val="24"/>
          <w:szCs w:val="24"/>
        </w:rPr>
      </w:pPr>
      <w:r w:rsidRPr="00C647C6">
        <w:rPr>
          <w:rFonts w:ascii="Times New Roman" w:hAnsi="Times New Roman" w:cs="Times New Roman"/>
          <w:sz w:val="24"/>
          <w:szCs w:val="24"/>
        </w:rPr>
        <w:t xml:space="preserve">Arrington. </w:t>
      </w:r>
      <w:r w:rsidRPr="00C647C6">
        <w:rPr>
          <w:rFonts w:ascii="Times New Roman" w:hAnsi="Times New Roman" w:cs="Times New Roman"/>
          <w:spacing w:val="-2"/>
          <w:sz w:val="24"/>
          <w:szCs w:val="24"/>
        </w:rPr>
        <w:t xml:space="preserve"> </w:t>
      </w:r>
      <w:r w:rsidRPr="00C647C6">
        <w:rPr>
          <w:rFonts w:ascii="Times New Roman" w:hAnsi="Times New Roman" w:cs="Times New Roman"/>
          <w:sz w:val="24"/>
          <w:szCs w:val="24"/>
        </w:rPr>
        <w:t>French</w:t>
      </w:r>
      <w:r w:rsidRPr="00C647C6">
        <w:rPr>
          <w:rFonts w:ascii="Times New Roman" w:hAnsi="Times New Roman" w:cs="Times New Roman"/>
          <w:spacing w:val="-2"/>
          <w:sz w:val="24"/>
          <w:szCs w:val="24"/>
        </w:rPr>
        <w:t xml:space="preserve"> </w:t>
      </w:r>
      <w:r w:rsidRPr="00C647C6">
        <w:rPr>
          <w:rFonts w:ascii="Times New Roman" w:hAnsi="Times New Roman" w:cs="Times New Roman"/>
          <w:sz w:val="24"/>
          <w:szCs w:val="24"/>
        </w:rPr>
        <w:t xml:space="preserve">L. </w:t>
      </w:r>
      <w:r w:rsidRPr="00C647C6">
        <w:rPr>
          <w:rFonts w:ascii="Times New Roman" w:hAnsi="Times New Roman" w:cs="Times New Roman"/>
          <w:i/>
          <w:sz w:val="24"/>
          <w:szCs w:val="24"/>
        </w:rPr>
        <w:t>Doktrin</w:t>
      </w:r>
      <w:r w:rsidRPr="00C647C6">
        <w:rPr>
          <w:rFonts w:ascii="Times New Roman" w:hAnsi="Times New Roman" w:cs="Times New Roman"/>
          <w:i/>
          <w:spacing w:val="-1"/>
          <w:sz w:val="24"/>
          <w:szCs w:val="24"/>
        </w:rPr>
        <w:t xml:space="preserve"> </w:t>
      </w:r>
      <w:r w:rsidRPr="00C647C6">
        <w:rPr>
          <w:rFonts w:ascii="Times New Roman" w:hAnsi="Times New Roman" w:cs="Times New Roman"/>
          <w:i/>
          <w:sz w:val="24"/>
          <w:szCs w:val="24"/>
        </w:rPr>
        <w:t>Kristen</w:t>
      </w:r>
      <w:r w:rsidRPr="00C647C6">
        <w:rPr>
          <w:rFonts w:ascii="Times New Roman" w:hAnsi="Times New Roman" w:cs="Times New Roman"/>
          <w:i/>
          <w:spacing w:val="-2"/>
          <w:sz w:val="24"/>
          <w:szCs w:val="24"/>
        </w:rPr>
        <w:t xml:space="preserve"> </w:t>
      </w:r>
      <w:r w:rsidRPr="00C647C6">
        <w:rPr>
          <w:rFonts w:ascii="Times New Roman" w:hAnsi="Times New Roman" w:cs="Times New Roman"/>
          <w:i/>
          <w:sz w:val="24"/>
          <w:szCs w:val="24"/>
        </w:rPr>
        <w:t>Perspektif</w:t>
      </w:r>
      <w:r w:rsidRPr="00C647C6">
        <w:rPr>
          <w:rFonts w:ascii="Times New Roman" w:hAnsi="Times New Roman" w:cs="Times New Roman"/>
          <w:i/>
          <w:spacing w:val="-2"/>
          <w:sz w:val="24"/>
          <w:szCs w:val="24"/>
        </w:rPr>
        <w:t xml:space="preserve"> </w:t>
      </w:r>
      <w:r w:rsidRPr="00C647C6">
        <w:rPr>
          <w:rFonts w:ascii="Times New Roman" w:hAnsi="Times New Roman" w:cs="Times New Roman"/>
          <w:i/>
          <w:sz w:val="24"/>
          <w:szCs w:val="24"/>
        </w:rPr>
        <w:t xml:space="preserve">Pentakosta. </w:t>
      </w:r>
      <w:r w:rsidRPr="00C647C6">
        <w:rPr>
          <w:rFonts w:ascii="Times New Roman" w:hAnsi="Times New Roman" w:cs="Times New Roman"/>
          <w:sz w:val="24"/>
          <w:szCs w:val="24"/>
        </w:rPr>
        <w:t>Yogyakarta:</w:t>
      </w:r>
      <w:r w:rsidRPr="00C647C6">
        <w:rPr>
          <w:rFonts w:ascii="Times New Roman" w:hAnsi="Times New Roman" w:cs="Times New Roman"/>
          <w:spacing w:val="1"/>
          <w:sz w:val="24"/>
          <w:szCs w:val="24"/>
        </w:rPr>
        <w:t xml:space="preserve"> </w:t>
      </w:r>
      <w:r w:rsidRPr="00C647C6">
        <w:rPr>
          <w:rFonts w:ascii="Times New Roman" w:hAnsi="Times New Roman" w:cs="Times New Roman"/>
          <w:spacing w:val="-4"/>
          <w:sz w:val="24"/>
          <w:szCs w:val="24"/>
        </w:rPr>
        <w:t xml:space="preserve">Andi </w:t>
      </w:r>
      <w:r w:rsidRPr="00C647C6">
        <w:rPr>
          <w:rFonts w:ascii="Times New Roman" w:hAnsi="Times New Roman" w:cs="Times New Roman"/>
          <w:sz w:val="24"/>
          <w:szCs w:val="24"/>
        </w:rPr>
        <w:t>Offset,</w:t>
      </w:r>
      <w:r w:rsidRPr="00C647C6">
        <w:rPr>
          <w:rFonts w:ascii="Times New Roman" w:hAnsi="Times New Roman" w:cs="Times New Roman"/>
          <w:spacing w:val="-4"/>
          <w:sz w:val="24"/>
          <w:szCs w:val="24"/>
        </w:rPr>
        <w:t xml:space="preserve"> </w:t>
      </w:r>
      <w:r w:rsidRPr="00C647C6">
        <w:rPr>
          <w:rFonts w:ascii="Times New Roman" w:hAnsi="Times New Roman" w:cs="Times New Roman"/>
          <w:spacing w:val="-2"/>
          <w:sz w:val="24"/>
          <w:szCs w:val="24"/>
        </w:rPr>
        <w:t xml:space="preserve">2015. </w:t>
      </w:r>
    </w:p>
    <w:p w14:paraId="14E9CF87" w14:textId="77777777" w:rsidR="00C647C6" w:rsidRPr="00C647C6" w:rsidRDefault="00C647C6" w:rsidP="00C647C6">
      <w:pPr>
        <w:pStyle w:val="FootnoteText"/>
        <w:ind w:left="993" w:hanging="567"/>
        <w:jc w:val="both"/>
        <w:rPr>
          <w:rFonts w:ascii="Times New Roman" w:hAnsi="Times New Roman" w:cs="Times New Roman"/>
          <w:sz w:val="24"/>
          <w:szCs w:val="24"/>
          <w:lang w:val="en-US"/>
        </w:rPr>
      </w:pPr>
    </w:p>
    <w:p w14:paraId="6BC8DC73" w14:textId="79ED051B" w:rsidR="00F33E3C" w:rsidRPr="00C647C6" w:rsidRDefault="00077FF8" w:rsidP="00C647C6">
      <w:pPr>
        <w:pStyle w:val="FootnoteText"/>
        <w:ind w:left="993" w:hanging="567"/>
        <w:jc w:val="both"/>
        <w:rPr>
          <w:rFonts w:ascii="Times New Roman" w:hAnsi="Times New Roman" w:cs="Times New Roman"/>
          <w:sz w:val="24"/>
          <w:szCs w:val="24"/>
          <w:lang w:val="en-US"/>
        </w:rPr>
      </w:pPr>
      <w:r w:rsidRPr="00C647C6">
        <w:rPr>
          <w:rFonts w:ascii="Times New Roman" w:hAnsi="Times New Roman" w:cs="Times New Roman"/>
          <w:sz w:val="24"/>
          <w:szCs w:val="24"/>
        </w:rPr>
        <w:t xml:space="preserve">Brill. </w:t>
      </w:r>
      <w:r w:rsidR="00F33E3C" w:rsidRPr="00C647C6">
        <w:rPr>
          <w:rFonts w:ascii="Times New Roman" w:hAnsi="Times New Roman" w:cs="Times New Roman"/>
          <w:sz w:val="24"/>
          <w:szCs w:val="24"/>
        </w:rPr>
        <w:t>J. Weslry</w:t>
      </w:r>
      <w:r w:rsidRPr="00C647C6">
        <w:rPr>
          <w:rFonts w:ascii="Times New Roman" w:hAnsi="Times New Roman" w:cs="Times New Roman"/>
          <w:sz w:val="24"/>
          <w:szCs w:val="24"/>
        </w:rPr>
        <w:t>.</w:t>
      </w:r>
      <w:r w:rsidR="00F33E3C" w:rsidRPr="00C647C6">
        <w:rPr>
          <w:rFonts w:ascii="Times New Roman" w:hAnsi="Times New Roman" w:cs="Times New Roman"/>
          <w:sz w:val="24"/>
          <w:szCs w:val="24"/>
        </w:rPr>
        <w:t xml:space="preserve"> </w:t>
      </w:r>
      <w:r w:rsidR="00F33E3C" w:rsidRPr="00C647C6">
        <w:rPr>
          <w:rFonts w:ascii="Times New Roman" w:hAnsi="Times New Roman" w:cs="Times New Roman"/>
          <w:i/>
          <w:iCs/>
          <w:sz w:val="24"/>
          <w:szCs w:val="24"/>
        </w:rPr>
        <w:t>Tafsiran Surat Timotius dan Titus,</w:t>
      </w:r>
      <w:r w:rsidR="00F33E3C" w:rsidRPr="00C647C6">
        <w:rPr>
          <w:rFonts w:ascii="Times New Roman" w:hAnsi="Times New Roman" w:cs="Times New Roman"/>
          <w:sz w:val="24"/>
          <w:szCs w:val="24"/>
        </w:rPr>
        <w:t xml:space="preserve"> Bandung. Cet ke-6, 1996</w:t>
      </w:r>
    </w:p>
    <w:p w14:paraId="79765AC9" w14:textId="77777777" w:rsidR="00C647C6" w:rsidRPr="00C647C6" w:rsidRDefault="00C647C6" w:rsidP="00C647C6">
      <w:pPr>
        <w:pStyle w:val="ListParagraph"/>
        <w:spacing w:after="0" w:line="240" w:lineRule="auto"/>
        <w:ind w:left="993" w:hanging="567"/>
        <w:jc w:val="both"/>
        <w:rPr>
          <w:rFonts w:ascii="Times New Roman" w:hAnsi="Times New Roman" w:cs="Times New Roman"/>
          <w:sz w:val="24"/>
          <w:szCs w:val="24"/>
        </w:rPr>
      </w:pPr>
    </w:p>
    <w:p w14:paraId="22B97197" w14:textId="462E4E15" w:rsidR="009B7E2D" w:rsidRPr="00C647C6" w:rsidRDefault="009B7E2D" w:rsidP="00C647C6">
      <w:pPr>
        <w:pStyle w:val="ListParagraph"/>
        <w:spacing w:after="0" w:line="240" w:lineRule="auto"/>
        <w:ind w:left="993" w:hanging="567"/>
        <w:jc w:val="both"/>
        <w:rPr>
          <w:rFonts w:ascii="Times New Roman" w:hAnsi="Times New Roman" w:cs="Times New Roman"/>
          <w:sz w:val="24"/>
          <w:szCs w:val="24"/>
        </w:rPr>
      </w:pPr>
      <w:r w:rsidRPr="00C647C6">
        <w:rPr>
          <w:rFonts w:ascii="Times New Roman" w:hAnsi="Times New Roman" w:cs="Times New Roman"/>
          <w:sz w:val="24"/>
          <w:szCs w:val="24"/>
        </w:rPr>
        <w:t xml:space="preserve">Berkhof, Louis </w:t>
      </w:r>
      <w:r w:rsidRPr="00C647C6">
        <w:rPr>
          <w:rFonts w:ascii="Times New Roman" w:hAnsi="Times New Roman" w:cs="Times New Roman"/>
          <w:i/>
          <w:iCs/>
          <w:sz w:val="24"/>
          <w:szCs w:val="24"/>
        </w:rPr>
        <w:t xml:space="preserve">Teologi Sistematika 1 Doktrin Allah. </w:t>
      </w:r>
      <w:r w:rsidRPr="00C647C6">
        <w:rPr>
          <w:rFonts w:ascii="Times New Roman" w:hAnsi="Times New Roman" w:cs="Times New Roman"/>
          <w:sz w:val="24"/>
          <w:szCs w:val="24"/>
        </w:rPr>
        <w:t>Surabaya: Momentum.2013.</w:t>
      </w:r>
    </w:p>
    <w:p w14:paraId="68F8DBF6" w14:textId="77777777" w:rsidR="00C647C6" w:rsidRPr="00C647C6" w:rsidRDefault="00C647C6" w:rsidP="00C647C6">
      <w:pPr>
        <w:pStyle w:val="ListParagraph"/>
        <w:spacing w:after="0" w:line="240" w:lineRule="auto"/>
        <w:ind w:left="993" w:hanging="567"/>
        <w:jc w:val="both"/>
        <w:rPr>
          <w:rFonts w:ascii="Times New Roman" w:hAnsi="Times New Roman" w:cs="Times New Roman"/>
          <w:sz w:val="24"/>
          <w:szCs w:val="24"/>
        </w:rPr>
      </w:pPr>
    </w:p>
    <w:p w14:paraId="5A9B4DBA" w14:textId="3780F30C" w:rsidR="009B7E2D" w:rsidRPr="00C647C6" w:rsidRDefault="009B7E2D" w:rsidP="00C647C6">
      <w:pPr>
        <w:pStyle w:val="ListParagraph"/>
        <w:spacing w:after="0" w:line="240" w:lineRule="auto"/>
        <w:ind w:left="993" w:hanging="567"/>
        <w:jc w:val="both"/>
        <w:rPr>
          <w:rFonts w:ascii="Times New Roman" w:hAnsi="Times New Roman" w:cs="Times New Roman"/>
          <w:sz w:val="24"/>
          <w:szCs w:val="24"/>
        </w:rPr>
      </w:pPr>
      <w:r w:rsidRPr="00C647C6">
        <w:rPr>
          <w:rFonts w:ascii="Times New Roman" w:hAnsi="Times New Roman" w:cs="Times New Roman"/>
          <w:sz w:val="24"/>
          <w:szCs w:val="24"/>
        </w:rPr>
        <w:t>Hadiwijono,</w:t>
      </w:r>
      <w:r w:rsidRPr="00C647C6">
        <w:rPr>
          <w:rFonts w:ascii="Times New Roman" w:hAnsi="Times New Roman" w:cs="Times New Roman"/>
          <w:spacing w:val="-2"/>
          <w:sz w:val="24"/>
          <w:szCs w:val="24"/>
        </w:rPr>
        <w:t xml:space="preserve"> </w:t>
      </w:r>
      <w:r w:rsidRPr="00C647C6">
        <w:rPr>
          <w:rFonts w:ascii="Times New Roman" w:hAnsi="Times New Roman" w:cs="Times New Roman"/>
          <w:sz w:val="24"/>
          <w:szCs w:val="24"/>
        </w:rPr>
        <w:t>Harun</w:t>
      </w:r>
      <w:r w:rsidRPr="00C647C6">
        <w:rPr>
          <w:rFonts w:ascii="Times New Roman" w:hAnsi="Times New Roman" w:cs="Times New Roman"/>
          <w:spacing w:val="-5"/>
          <w:sz w:val="24"/>
          <w:szCs w:val="24"/>
        </w:rPr>
        <w:t xml:space="preserve"> </w:t>
      </w:r>
      <w:r w:rsidRPr="00C647C6">
        <w:rPr>
          <w:rFonts w:ascii="Times New Roman" w:hAnsi="Times New Roman" w:cs="Times New Roman"/>
          <w:i/>
          <w:sz w:val="24"/>
          <w:szCs w:val="24"/>
        </w:rPr>
        <w:t>Iman</w:t>
      </w:r>
      <w:r w:rsidRPr="00C647C6">
        <w:rPr>
          <w:rFonts w:ascii="Times New Roman" w:hAnsi="Times New Roman" w:cs="Times New Roman"/>
          <w:i/>
          <w:spacing w:val="-4"/>
          <w:sz w:val="24"/>
          <w:szCs w:val="24"/>
        </w:rPr>
        <w:t xml:space="preserve"> </w:t>
      </w:r>
      <w:r w:rsidRPr="00C647C6">
        <w:rPr>
          <w:rFonts w:ascii="Times New Roman" w:hAnsi="Times New Roman" w:cs="Times New Roman"/>
          <w:i/>
          <w:sz w:val="24"/>
          <w:szCs w:val="24"/>
        </w:rPr>
        <w:t>Kristen</w:t>
      </w:r>
      <w:r w:rsidRPr="00C647C6">
        <w:rPr>
          <w:rFonts w:ascii="Times New Roman" w:hAnsi="Times New Roman" w:cs="Times New Roman"/>
          <w:sz w:val="24"/>
          <w:szCs w:val="24"/>
        </w:rPr>
        <w:t>,</w:t>
      </w:r>
      <w:r w:rsidRPr="00C647C6">
        <w:rPr>
          <w:rFonts w:ascii="Times New Roman" w:hAnsi="Times New Roman" w:cs="Times New Roman"/>
          <w:spacing w:val="-5"/>
          <w:sz w:val="24"/>
          <w:szCs w:val="24"/>
        </w:rPr>
        <w:t xml:space="preserve"> </w:t>
      </w:r>
      <w:r w:rsidRPr="00C647C6">
        <w:rPr>
          <w:rFonts w:ascii="Times New Roman" w:hAnsi="Times New Roman" w:cs="Times New Roman"/>
          <w:sz w:val="24"/>
          <w:szCs w:val="24"/>
        </w:rPr>
        <w:t>Cetakan</w:t>
      </w:r>
      <w:r w:rsidRPr="00C647C6">
        <w:rPr>
          <w:rFonts w:ascii="Times New Roman" w:hAnsi="Times New Roman" w:cs="Times New Roman"/>
          <w:spacing w:val="-4"/>
          <w:sz w:val="24"/>
          <w:szCs w:val="24"/>
        </w:rPr>
        <w:t xml:space="preserve"> </w:t>
      </w:r>
      <w:r w:rsidRPr="00C647C6">
        <w:rPr>
          <w:rFonts w:ascii="Times New Roman" w:hAnsi="Times New Roman" w:cs="Times New Roman"/>
          <w:sz w:val="24"/>
          <w:szCs w:val="24"/>
        </w:rPr>
        <w:t>ke</w:t>
      </w:r>
      <w:r w:rsidRPr="00C647C6">
        <w:rPr>
          <w:rFonts w:ascii="Times New Roman" w:hAnsi="Times New Roman" w:cs="Times New Roman"/>
          <w:spacing w:val="-5"/>
          <w:sz w:val="24"/>
          <w:szCs w:val="24"/>
        </w:rPr>
        <w:t xml:space="preserve"> </w:t>
      </w:r>
      <w:r w:rsidRPr="00C647C6">
        <w:rPr>
          <w:rFonts w:ascii="Times New Roman" w:hAnsi="Times New Roman" w:cs="Times New Roman"/>
          <w:sz w:val="24"/>
          <w:szCs w:val="24"/>
        </w:rPr>
        <w:t>(Jakarta:</w:t>
      </w:r>
      <w:r w:rsidRPr="00C647C6">
        <w:rPr>
          <w:rFonts w:ascii="Times New Roman" w:hAnsi="Times New Roman" w:cs="Times New Roman"/>
          <w:spacing w:val="-5"/>
          <w:sz w:val="24"/>
          <w:szCs w:val="24"/>
        </w:rPr>
        <w:t xml:space="preserve"> </w:t>
      </w:r>
      <w:r w:rsidRPr="00C647C6">
        <w:rPr>
          <w:rFonts w:ascii="Times New Roman" w:hAnsi="Times New Roman" w:cs="Times New Roman"/>
          <w:sz w:val="24"/>
          <w:szCs w:val="24"/>
        </w:rPr>
        <w:t>BPK</w:t>
      </w:r>
      <w:r w:rsidRPr="00C647C6">
        <w:rPr>
          <w:rFonts w:ascii="Times New Roman" w:hAnsi="Times New Roman" w:cs="Times New Roman"/>
          <w:spacing w:val="-3"/>
          <w:sz w:val="24"/>
          <w:szCs w:val="24"/>
        </w:rPr>
        <w:t xml:space="preserve"> </w:t>
      </w:r>
      <w:r w:rsidRPr="00C647C6">
        <w:rPr>
          <w:rFonts w:ascii="Times New Roman" w:hAnsi="Times New Roman" w:cs="Times New Roman"/>
          <w:sz w:val="24"/>
          <w:szCs w:val="24"/>
        </w:rPr>
        <w:t>Gunung</w:t>
      </w:r>
      <w:r w:rsidRPr="00C647C6">
        <w:rPr>
          <w:rFonts w:ascii="Times New Roman" w:hAnsi="Times New Roman" w:cs="Times New Roman"/>
          <w:spacing w:val="-4"/>
          <w:sz w:val="24"/>
          <w:szCs w:val="24"/>
        </w:rPr>
        <w:t xml:space="preserve"> </w:t>
      </w:r>
      <w:r w:rsidRPr="00C647C6">
        <w:rPr>
          <w:rFonts w:ascii="Times New Roman" w:hAnsi="Times New Roman" w:cs="Times New Roman"/>
          <w:sz w:val="24"/>
          <w:szCs w:val="24"/>
        </w:rPr>
        <w:t>Mulia,</w:t>
      </w:r>
      <w:r w:rsidRPr="00C647C6">
        <w:rPr>
          <w:rFonts w:ascii="Times New Roman" w:hAnsi="Times New Roman" w:cs="Times New Roman"/>
          <w:spacing w:val="-5"/>
          <w:sz w:val="24"/>
          <w:szCs w:val="24"/>
        </w:rPr>
        <w:t xml:space="preserve"> </w:t>
      </w:r>
      <w:r w:rsidRPr="00C647C6">
        <w:rPr>
          <w:rFonts w:ascii="Times New Roman" w:hAnsi="Times New Roman" w:cs="Times New Roman"/>
          <w:spacing w:val="-2"/>
          <w:sz w:val="24"/>
          <w:szCs w:val="24"/>
        </w:rPr>
        <w:t>2021)</w:t>
      </w:r>
    </w:p>
    <w:p w14:paraId="493D7AAC" w14:textId="77777777" w:rsidR="00C647C6" w:rsidRPr="00C647C6" w:rsidRDefault="00C647C6" w:rsidP="00C647C6">
      <w:pPr>
        <w:pStyle w:val="FootnoteText"/>
        <w:ind w:left="993" w:hanging="567"/>
        <w:jc w:val="both"/>
        <w:rPr>
          <w:rFonts w:ascii="Times New Roman" w:hAnsi="Times New Roman" w:cs="Times New Roman"/>
          <w:sz w:val="24"/>
          <w:szCs w:val="24"/>
          <w:lang w:val="en-US"/>
        </w:rPr>
      </w:pPr>
    </w:p>
    <w:p w14:paraId="21513C37" w14:textId="4215612B" w:rsidR="009B7E2D" w:rsidRPr="00C647C6" w:rsidRDefault="009B7E2D" w:rsidP="00C647C6">
      <w:pPr>
        <w:pStyle w:val="FootnoteText"/>
        <w:ind w:left="993" w:hanging="567"/>
        <w:jc w:val="both"/>
        <w:rPr>
          <w:rFonts w:ascii="Times New Roman" w:hAnsi="Times New Roman" w:cs="Times New Roman"/>
          <w:sz w:val="24"/>
          <w:szCs w:val="24"/>
          <w:lang w:val="en-US"/>
        </w:rPr>
      </w:pPr>
      <w:r w:rsidRPr="00C647C6">
        <w:rPr>
          <w:rFonts w:ascii="Times New Roman" w:hAnsi="Times New Roman" w:cs="Times New Roman"/>
          <w:sz w:val="24"/>
          <w:szCs w:val="24"/>
        </w:rPr>
        <w:t xml:space="preserve">Hakh. Samuel Benyamin. </w:t>
      </w:r>
      <w:r w:rsidRPr="00C647C6">
        <w:rPr>
          <w:rFonts w:ascii="Times New Roman" w:hAnsi="Times New Roman" w:cs="Times New Roman"/>
          <w:i/>
          <w:iCs/>
          <w:sz w:val="24"/>
          <w:szCs w:val="24"/>
        </w:rPr>
        <w:t>Perjanjian Baru Sejarah, Pengantar dan pokok-pokok Teologisnya</w:t>
      </w:r>
      <w:r w:rsidRPr="00C647C6">
        <w:rPr>
          <w:rFonts w:ascii="Times New Roman" w:hAnsi="Times New Roman" w:cs="Times New Roman"/>
          <w:sz w:val="24"/>
          <w:szCs w:val="24"/>
        </w:rPr>
        <w:t xml:space="preserve">. Bandung; Bina Mendia Informasi. </w:t>
      </w:r>
    </w:p>
    <w:p w14:paraId="6F5C2573" w14:textId="77777777" w:rsidR="00C647C6" w:rsidRPr="00C647C6" w:rsidRDefault="00C647C6" w:rsidP="00C647C6">
      <w:pPr>
        <w:pStyle w:val="FootnoteText"/>
        <w:ind w:left="993" w:hanging="567"/>
        <w:jc w:val="both"/>
        <w:rPr>
          <w:rFonts w:ascii="Times New Roman" w:hAnsi="Times New Roman" w:cs="Times New Roman"/>
          <w:sz w:val="24"/>
          <w:szCs w:val="24"/>
          <w:lang w:val="en-US"/>
        </w:rPr>
      </w:pPr>
    </w:p>
    <w:p w14:paraId="7E7B77AC" w14:textId="7ECBE6A4" w:rsidR="00F33E3C" w:rsidRPr="00C647C6" w:rsidRDefault="00077FF8" w:rsidP="00C647C6">
      <w:pPr>
        <w:pStyle w:val="FootnoteText"/>
        <w:ind w:left="993" w:hanging="567"/>
        <w:jc w:val="both"/>
        <w:rPr>
          <w:rFonts w:ascii="Times New Roman" w:hAnsi="Times New Roman" w:cs="Times New Roman"/>
          <w:sz w:val="24"/>
          <w:szCs w:val="24"/>
          <w:lang w:val="en-US"/>
        </w:rPr>
      </w:pPr>
      <w:r w:rsidRPr="00C647C6">
        <w:rPr>
          <w:rFonts w:ascii="Times New Roman" w:hAnsi="Times New Roman" w:cs="Times New Roman"/>
          <w:sz w:val="24"/>
          <w:szCs w:val="24"/>
        </w:rPr>
        <w:t xml:space="preserve">Moleong. </w:t>
      </w:r>
      <w:r w:rsidR="00F33E3C" w:rsidRPr="00C647C6">
        <w:rPr>
          <w:rFonts w:ascii="Times New Roman" w:hAnsi="Times New Roman" w:cs="Times New Roman"/>
          <w:sz w:val="24"/>
          <w:szCs w:val="24"/>
        </w:rPr>
        <w:t xml:space="preserve">Lexy J. </w:t>
      </w:r>
      <w:r w:rsidR="00F33E3C" w:rsidRPr="00C647C6">
        <w:rPr>
          <w:rFonts w:ascii="Times New Roman" w:hAnsi="Times New Roman" w:cs="Times New Roman"/>
          <w:i/>
          <w:iCs/>
          <w:sz w:val="24"/>
          <w:szCs w:val="24"/>
        </w:rPr>
        <w:t>Metodologi Penelitian Kualitatif,</w:t>
      </w:r>
      <w:r w:rsidR="00F33E3C" w:rsidRPr="00C647C6">
        <w:rPr>
          <w:rFonts w:ascii="Times New Roman" w:hAnsi="Times New Roman" w:cs="Times New Roman"/>
          <w:sz w:val="24"/>
          <w:szCs w:val="24"/>
        </w:rPr>
        <w:t xml:space="preserve"> edisi revisi (Bandung: PT Remaja Rosdakarya, 2017),</w:t>
      </w:r>
    </w:p>
    <w:p w14:paraId="7D6E810A" w14:textId="77777777" w:rsidR="00C647C6" w:rsidRPr="00C647C6" w:rsidRDefault="00C647C6" w:rsidP="00C647C6">
      <w:pPr>
        <w:pStyle w:val="FootnoteText"/>
        <w:ind w:left="993" w:hanging="567"/>
        <w:jc w:val="both"/>
        <w:rPr>
          <w:rFonts w:ascii="Times New Roman" w:hAnsi="Times New Roman" w:cs="Times New Roman"/>
          <w:sz w:val="24"/>
          <w:szCs w:val="24"/>
          <w:lang w:val="en-US"/>
        </w:rPr>
      </w:pPr>
    </w:p>
    <w:p w14:paraId="765B732A" w14:textId="4AD58C27" w:rsidR="009B7E2D" w:rsidRPr="00C647C6" w:rsidRDefault="009B7E2D" w:rsidP="00C647C6">
      <w:pPr>
        <w:pStyle w:val="FootnoteText"/>
        <w:ind w:left="993" w:hanging="567"/>
        <w:jc w:val="both"/>
        <w:rPr>
          <w:rFonts w:ascii="Times New Roman" w:hAnsi="Times New Roman" w:cs="Times New Roman"/>
          <w:sz w:val="24"/>
          <w:szCs w:val="24"/>
          <w:lang w:val="en-US"/>
        </w:rPr>
      </w:pPr>
      <w:r w:rsidRPr="00C647C6">
        <w:rPr>
          <w:rFonts w:ascii="Times New Roman" w:hAnsi="Times New Roman" w:cs="Times New Roman"/>
          <w:sz w:val="24"/>
          <w:szCs w:val="24"/>
        </w:rPr>
        <w:t xml:space="preserve">Matthew B. Miles dan A. Michael Huberman, </w:t>
      </w:r>
      <w:r w:rsidRPr="00C647C6">
        <w:rPr>
          <w:rFonts w:ascii="Times New Roman" w:hAnsi="Times New Roman" w:cs="Times New Roman"/>
          <w:i/>
          <w:iCs/>
          <w:sz w:val="24"/>
          <w:szCs w:val="24"/>
        </w:rPr>
        <w:t>Analisis Data Kualitatif: Buku Sumber tentang Metode-Metode Baru</w:t>
      </w:r>
      <w:r w:rsidRPr="00C647C6">
        <w:rPr>
          <w:rFonts w:ascii="Times New Roman" w:hAnsi="Times New Roman" w:cs="Times New Roman"/>
          <w:sz w:val="24"/>
          <w:szCs w:val="24"/>
        </w:rPr>
        <w:t xml:space="preserve">, terj. Tjetjep Rohendi Rohidi (Jakarta: UI Press, 1992) </w:t>
      </w:r>
    </w:p>
    <w:p w14:paraId="52C685AD" w14:textId="77777777" w:rsidR="00C647C6" w:rsidRPr="00C647C6" w:rsidRDefault="00C647C6" w:rsidP="00C647C6">
      <w:pPr>
        <w:pStyle w:val="FootnoteText"/>
        <w:ind w:left="993" w:hanging="567"/>
        <w:jc w:val="both"/>
        <w:rPr>
          <w:rFonts w:ascii="Times New Roman" w:hAnsi="Times New Roman" w:cs="Times New Roman"/>
          <w:sz w:val="24"/>
          <w:szCs w:val="24"/>
          <w:lang w:val="en-US"/>
        </w:rPr>
      </w:pPr>
    </w:p>
    <w:p w14:paraId="0C647123" w14:textId="7D44C856" w:rsidR="009B7E2D" w:rsidRPr="00C647C6" w:rsidRDefault="009B7E2D" w:rsidP="00C647C6">
      <w:pPr>
        <w:pStyle w:val="FootnoteText"/>
        <w:ind w:left="993" w:hanging="567"/>
        <w:jc w:val="both"/>
        <w:rPr>
          <w:rFonts w:ascii="Times New Roman" w:hAnsi="Times New Roman" w:cs="Times New Roman"/>
          <w:sz w:val="24"/>
          <w:szCs w:val="24"/>
          <w:lang w:val="en-US"/>
        </w:rPr>
      </w:pPr>
      <w:r w:rsidRPr="00C647C6">
        <w:rPr>
          <w:rFonts w:ascii="Times New Roman" w:hAnsi="Times New Roman" w:cs="Times New Roman"/>
          <w:sz w:val="24"/>
          <w:szCs w:val="24"/>
        </w:rPr>
        <w:t xml:space="preserve">Ny. Yaf Wei Fong dkk, </w:t>
      </w:r>
      <w:r w:rsidRPr="00C647C6">
        <w:rPr>
          <w:rFonts w:ascii="Times New Roman" w:hAnsi="Times New Roman" w:cs="Times New Roman"/>
          <w:i/>
          <w:iCs/>
          <w:sz w:val="24"/>
          <w:szCs w:val="24"/>
        </w:rPr>
        <w:t>Handbook to The Bible,</w:t>
      </w:r>
      <w:r w:rsidRPr="00C647C6">
        <w:rPr>
          <w:rFonts w:ascii="Times New Roman" w:hAnsi="Times New Roman" w:cs="Times New Roman"/>
          <w:sz w:val="24"/>
          <w:szCs w:val="24"/>
        </w:rPr>
        <w:t xml:space="preserve"> Bandung: Kalam Hidup, 2004. </w:t>
      </w:r>
    </w:p>
    <w:p w14:paraId="62DD5D30" w14:textId="77777777" w:rsidR="00C647C6" w:rsidRPr="00C647C6" w:rsidRDefault="00C647C6" w:rsidP="00C647C6">
      <w:pPr>
        <w:pStyle w:val="FootnoteText"/>
        <w:ind w:left="993" w:hanging="567"/>
        <w:jc w:val="both"/>
        <w:rPr>
          <w:rFonts w:ascii="Times New Roman" w:hAnsi="Times New Roman" w:cs="Times New Roman"/>
          <w:sz w:val="24"/>
          <w:szCs w:val="24"/>
        </w:rPr>
      </w:pPr>
    </w:p>
    <w:p w14:paraId="4E7DCD90" w14:textId="00D768D5" w:rsidR="009B7E2D" w:rsidRPr="00C647C6" w:rsidRDefault="009B7E2D" w:rsidP="00C647C6">
      <w:pPr>
        <w:pStyle w:val="FootnoteText"/>
        <w:ind w:left="993" w:hanging="567"/>
        <w:jc w:val="both"/>
        <w:rPr>
          <w:sz w:val="24"/>
          <w:szCs w:val="24"/>
          <w:lang w:val="en-US"/>
        </w:rPr>
      </w:pPr>
      <w:r w:rsidRPr="00C647C6">
        <w:rPr>
          <w:rFonts w:ascii="Times New Roman" w:hAnsi="Times New Roman" w:cs="Times New Roman"/>
          <w:sz w:val="24"/>
          <w:szCs w:val="24"/>
        </w:rPr>
        <w:t xml:space="preserve">R. Budiman. </w:t>
      </w:r>
      <w:r w:rsidRPr="00C647C6">
        <w:rPr>
          <w:rFonts w:ascii="Times New Roman" w:hAnsi="Times New Roman" w:cs="Times New Roman"/>
          <w:i/>
          <w:iCs/>
          <w:sz w:val="24"/>
          <w:szCs w:val="24"/>
        </w:rPr>
        <w:t>Tafsiran Alkitab Surat-Surat Pastoral I dan II timotius dan Titus</w:t>
      </w:r>
      <w:r w:rsidRPr="00C647C6">
        <w:rPr>
          <w:rFonts w:ascii="Times New Roman" w:hAnsi="Times New Roman" w:cs="Times New Roman"/>
          <w:sz w:val="24"/>
          <w:szCs w:val="24"/>
        </w:rPr>
        <w:t xml:space="preserve">. Jakarta; BPK Gunng Mulia, 1997. </w:t>
      </w:r>
    </w:p>
    <w:p w14:paraId="4AF13F7E" w14:textId="77777777" w:rsidR="00C647C6" w:rsidRPr="00C647C6" w:rsidRDefault="00C647C6" w:rsidP="00C647C6">
      <w:pPr>
        <w:pStyle w:val="ListParagraph"/>
        <w:spacing w:before="1" w:after="0" w:line="240" w:lineRule="auto"/>
        <w:ind w:left="993" w:hanging="567"/>
        <w:jc w:val="both"/>
        <w:rPr>
          <w:rFonts w:ascii="Times New Roman" w:hAnsi="Times New Roman" w:cs="Times New Roman"/>
          <w:sz w:val="24"/>
          <w:szCs w:val="24"/>
          <w:lang w:val="en-US"/>
        </w:rPr>
      </w:pPr>
    </w:p>
    <w:p w14:paraId="232E6DE5" w14:textId="7586AEEA" w:rsidR="009B7E2D" w:rsidRPr="00C647C6" w:rsidRDefault="009B7E2D" w:rsidP="00C647C6">
      <w:pPr>
        <w:pStyle w:val="ListParagraph"/>
        <w:spacing w:before="1" w:after="0" w:line="240" w:lineRule="auto"/>
        <w:ind w:left="993" w:hanging="567"/>
        <w:jc w:val="both"/>
        <w:rPr>
          <w:rFonts w:ascii="Times New Roman" w:hAnsi="Times New Roman" w:cs="Times New Roman"/>
          <w:sz w:val="24"/>
          <w:szCs w:val="24"/>
        </w:rPr>
      </w:pPr>
      <w:r w:rsidRPr="00C647C6">
        <w:rPr>
          <w:rFonts w:ascii="Times New Roman" w:hAnsi="Times New Roman" w:cs="Times New Roman"/>
          <w:sz w:val="24"/>
          <w:szCs w:val="24"/>
          <w:lang w:val="en-US"/>
        </w:rPr>
        <w:t xml:space="preserve">Scharen, Christian </w:t>
      </w:r>
      <w:r w:rsidRPr="00C647C6">
        <w:rPr>
          <w:rFonts w:ascii="Times New Roman" w:hAnsi="Times New Roman" w:cs="Times New Roman"/>
          <w:i/>
          <w:iCs/>
          <w:sz w:val="24"/>
          <w:szCs w:val="24"/>
          <w:lang w:val="en-US"/>
        </w:rPr>
        <w:t>Faith as a Way of Life</w:t>
      </w:r>
      <w:r w:rsidRPr="00C647C6">
        <w:rPr>
          <w:rFonts w:ascii="Times New Roman" w:hAnsi="Times New Roman" w:cs="Times New Roman"/>
          <w:sz w:val="24"/>
          <w:szCs w:val="24"/>
          <w:lang w:val="en-US"/>
        </w:rPr>
        <w:t>. USA; Wm. B Eerdemans Publishing co. 2008.</w:t>
      </w:r>
    </w:p>
    <w:p w14:paraId="7609C07D" w14:textId="77777777" w:rsidR="00C647C6" w:rsidRPr="00C647C6" w:rsidRDefault="00C647C6" w:rsidP="00C647C6">
      <w:pPr>
        <w:pStyle w:val="FootnoteText"/>
        <w:ind w:left="993" w:hanging="567"/>
        <w:jc w:val="both"/>
        <w:rPr>
          <w:rFonts w:ascii="Times New Roman" w:hAnsi="Times New Roman" w:cs="Times New Roman"/>
          <w:sz w:val="24"/>
          <w:szCs w:val="24"/>
        </w:rPr>
      </w:pPr>
    </w:p>
    <w:p w14:paraId="61AAFCF7" w14:textId="6C8644C9" w:rsidR="00F33E3C" w:rsidRPr="00C647C6" w:rsidRDefault="00077FF8" w:rsidP="00C647C6">
      <w:pPr>
        <w:pStyle w:val="FootnoteText"/>
        <w:ind w:left="993" w:hanging="567"/>
        <w:jc w:val="both"/>
        <w:rPr>
          <w:rFonts w:ascii="Times New Roman" w:hAnsi="Times New Roman" w:cs="Times New Roman"/>
          <w:sz w:val="24"/>
          <w:szCs w:val="24"/>
          <w:lang w:val="en-US"/>
        </w:rPr>
      </w:pPr>
      <w:r w:rsidRPr="00C647C6">
        <w:rPr>
          <w:rFonts w:ascii="Times New Roman" w:hAnsi="Times New Roman" w:cs="Times New Roman"/>
          <w:sz w:val="24"/>
          <w:szCs w:val="24"/>
        </w:rPr>
        <w:t xml:space="preserve">Subagyo. </w:t>
      </w:r>
      <w:r w:rsidR="00F33E3C" w:rsidRPr="00C647C6">
        <w:rPr>
          <w:rFonts w:ascii="Times New Roman" w:hAnsi="Times New Roman" w:cs="Times New Roman"/>
          <w:sz w:val="24"/>
          <w:szCs w:val="24"/>
        </w:rPr>
        <w:t xml:space="preserve">Anderas B. </w:t>
      </w:r>
      <w:r w:rsidR="00F33E3C" w:rsidRPr="00C647C6">
        <w:rPr>
          <w:rFonts w:ascii="Times New Roman" w:hAnsi="Times New Roman" w:cs="Times New Roman"/>
          <w:i/>
          <w:sz w:val="24"/>
          <w:szCs w:val="24"/>
        </w:rPr>
        <w:t xml:space="preserve">Pengantar Riset Kuantitatif dan Kualitatif, </w:t>
      </w:r>
      <w:r w:rsidR="00F33E3C" w:rsidRPr="00C647C6">
        <w:rPr>
          <w:rFonts w:ascii="Times New Roman" w:hAnsi="Times New Roman" w:cs="Times New Roman"/>
          <w:sz w:val="24"/>
          <w:szCs w:val="24"/>
        </w:rPr>
        <w:t xml:space="preserve">(Bandung: Kalam Hidup, 2004) </w:t>
      </w:r>
      <w:r w:rsidR="00F33E3C" w:rsidRPr="00C647C6">
        <w:rPr>
          <w:rFonts w:ascii="Times New Roman" w:hAnsi="Times New Roman" w:cs="Times New Roman"/>
          <w:i/>
          <w:sz w:val="24"/>
          <w:szCs w:val="24"/>
        </w:rPr>
        <w:t xml:space="preserve"> </w:t>
      </w:r>
      <w:r w:rsidR="00F33E3C" w:rsidRPr="00C647C6">
        <w:rPr>
          <w:rFonts w:ascii="Times New Roman" w:hAnsi="Times New Roman" w:cs="Times New Roman"/>
          <w:sz w:val="24"/>
          <w:szCs w:val="24"/>
        </w:rPr>
        <w:t xml:space="preserve"> </w:t>
      </w:r>
    </w:p>
    <w:p w14:paraId="32803F6A" w14:textId="77777777" w:rsidR="00C647C6" w:rsidRPr="00C647C6" w:rsidRDefault="00C647C6" w:rsidP="00C647C6">
      <w:pPr>
        <w:pStyle w:val="ListParagraph"/>
        <w:spacing w:after="0" w:line="240" w:lineRule="auto"/>
        <w:ind w:left="993" w:hanging="567"/>
        <w:jc w:val="both"/>
        <w:rPr>
          <w:rFonts w:ascii="Times New Roman" w:hAnsi="Times New Roman" w:cs="Times New Roman"/>
          <w:sz w:val="24"/>
          <w:szCs w:val="24"/>
        </w:rPr>
      </w:pPr>
    </w:p>
    <w:p w14:paraId="672B3C1A" w14:textId="7B5978E7" w:rsidR="009B7E2D" w:rsidRPr="00C647C6" w:rsidRDefault="009B7E2D" w:rsidP="00C647C6">
      <w:pPr>
        <w:pStyle w:val="ListParagraph"/>
        <w:spacing w:after="0" w:line="240" w:lineRule="auto"/>
        <w:ind w:left="993" w:hanging="567"/>
        <w:jc w:val="both"/>
        <w:rPr>
          <w:rFonts w:ascii="Times New Roman" w:hAnsi="Times New Roman" w:cs="Times New Roman"/>
          <w:i/>
          <w:sz w:val="24"/>
          <w:szCs w:val="24"/>
        </w:rPr>
      </w:pPr>
      <w:r w:rsidRPr="00C647C6">
        <w:rPr>
          <w:rFonts w:ascii="Times New Roman" w:hAnsi="Times New Roman" w:cs="Times New Roman"/>
          <w:sz w:val="24"/>
          <w:szCs w:val="24"/>
        </w:rPr>
        <w:t>Situmorang,</w:t>
      </w:r>
      <w:r w:rsidRPr="00C647C6">
        <w:rPr>
          <w:rFonts w:ascii="Times New Roman" w:hAnsi="Times New Roman" w:cs="Times New Roman"/>
          <w:spacing w:val="-1"/>
          <w:sz w:val="24"/>
          <w:szCs w:val="24"/>
        </w:rPr>
        <w:t xml:space="preserve"> </w:t>
      </w:r>
      <w:r w:rsidRPr="00C647C6">
        <w:rPr>
          <w:rFonts w:ascii="Times New Roman" w:hAnsi="Times New Roman" w:cs="Times New Roman"/>
          <w:sz w:val="24"/>
          <w:szCs w:val="24"/>
        </w:rPr>
        <w:t>Jonar</w:t>
      </w:r>
      <w:r w:rsidRPr="00C647C6">
        <w:rPr>
          <w:rFonts w:ascii="Times New Roman" w:hAnsi="Times New Roman" w:cs="Times New Roman"/>
          <w:spacing w:val="-3"/>
          <w:sz w:val="24"/>
          <w:szCs w:val="24"/>
        </w:rPr>
        <w:t xml:space="preserve"> </w:t>
      </w:r>
      <w:r w:rsidRPr="00C647C6">
        <w:rPr>
          <w:rFonts w:ascii="Times New Roman" w:hAnsi="Times New Roman" w:cs="Times New Roman"/>
          <w:sz w:val="24"/>
          <w:szCs w:val="24"/>
        </w:rPr>
        <w:t>TH.</w:t>
      </w:r>
      <w:r w:rsidRPr="00C647C6">
        <w:rPr>
          <w:rFonts w:ascii="Times New Roman" w:hAnsi="Times New Roman" w:cs="Times New Roman"/>
          <w:spacing w:val="-5"/>
          <w:sz w:val="24"/>
          <w:szCs w:val="24"/>
        </w:rPr>
        <w:t xml:space="preserve"> </w:t>
      </w:r>
      <w:proofErr w:type="gramStart"/>
      <w:r w:rsidRPr="00C647C6">
        <w:rPr>
          <w:rFonts w:ascii="Times New Roman" w:hAnsi="Times New Roman" w:cs="Times New Roman"/>
          <w:i/>
          <w:sz w:val="24"/>
          <w:szCs w:val="24"/>
        </w:rPr>
        <w:t>Bibliologi</w:t>
      </w:r>
      <w:r w:rsidRPr="00C647C6">
        <w:rPr>
          <w:rFonts w:ascii="Times New Roman" w:hAnsi="Times New Roman" w:cs="Times New Roman"/>
          <w:i/>
          <w:spacing w:val="-13"/>
          <w:sz w:val="24"/>
          <w:szCs w:val="24"/>
        </w:rPr>
        <w:t xml:space="preserve"> </w:t>
      </w:r>
      <w:r w:rsidRPr="00C647C6">
        <w:rPr>
          <w:rFonts w:ascii="Times New Roman" w:hAnsi="Times New Roman" w:cs="Times New Roman"/>
          <w:i/>
          <w:sz w:val="24"/>
          <w:szCs w:val="24"/>
        </w:rPr>
        <w:t>:</w:t>
      </w:r>
      <w:proofErr w:type="gramEnd"/>
      <w:r w:rsidRPr="00C647C6">
        <w:rPr>
          <w:rFonts w:ascii="Times New Roman" w:hAnsi="Times New Roman" w:cs="Times New Roman"/>
          <w:i/>
          <w:spacing w:val="-5"/>
          <w:sz w:val="24"/>
          <w:szCs w:val="24"/>
        </w:rPr>
        <w:t xml:space="preserve"> </w:t>
      </w:r>
      <w:r w:rsidRPr="00C647C6">
        <w:rPr>
          <w:rFonts w:ascii="Times New Roman" w:hAnsi="Times New Roman" w:cs="Times New Roman"/>
          <w:i/>
          <w:sz w:val="24"/>
          <w:szCs w:val="24"/>
        </w:rPr>
        <w:t>Menyingkap</w:t>
      </w:r>
      <w:r w:rsidRPr="00C647C6">
        <w:rPr>
          <w:rFonts w:ascii="Times New Roman" w:hAnsi="Times New Roman" w:cs="Times New Roman"/>
          <w:i/>
          <w:spacing w:val="-5"/>
          <w:sz w:val="24"/>
          <w:szCs w:val="24"/>
        </w:rPr>
        <w:t xml:space="preserve"> </w:t>
      </w:r>
      <w:r w:rsidRPr="00C647C6">
        <w:rPr>
          <w:rFonts w:ascii="Times New Roman" w:hAnsi="Times New Roman" w:cs="Times New Roman"/>
          <w:i/>
          <w:sz w:val="24"/>
          <w:szCs w:val="24"/>
        </w:rPr>
        <w:t>Sejarah</w:t>
      </w:r>
      <w:r w:rsidRPr="00C647C6">
        <w:rPr>
          <w:rFonts w:ascii="Times New Roman" w:hAnsi="Times New Roman" w:cs="Times New Roman"/>
          <w:i/>
          <w:spacing w:val="-6"/>
          <w:sz w:val="24"/>
          <w:szCs w:val="24"/>
        </w:rPr>
        <w:t xml:space="preserve"> </w:t>
      </w:r>
      <w:r w:rsidRPr="00C647C6">
        <w:rPr>
          <w:rFonts w:ascii="Times New Roman" w:hAnsi="Times New Roman" w:cs="Times New Roman"/>
          <w:i/>
          <w:sz w:val="24"/>
          <w:szCs w:val="24"/>
        </w:rPr>
        <w:t>Perjalanan</w:t>
      </w:r>
      <w:r w:rsidRPr="00C647C6">
        <w:rPr>
          <w:rFonts w:ascii="Times New Roman" w:hAnsi="Times New Roman" w:cs="Times New Roman"/>
          <w:i/>
          <w:spacing w:val="-6"/>
          <w:sz w:val="24"/>
          <w:szCs w:val="24"/>
        </w:rPr>
        <w:t xml:space="preserve"> </w:t>
      </w:r>
      <w:r w:rsidRPr="00C647C6">
        <w:rPr>
          <w:rFonts w:ascii="Times New Roman" w:hAnsi="Times New Roman" w:cs="Times New Roman"/>
          <w:i/>
          <w:sz w:val="24"/>
          <w:szCs w:val="24"/>
        </w:rPr>
        <w:t>Alkitab</w:t>
      </w:r>
      <w:r w:rsidRPr="00C647C6">
        <w:rPr>
          <w:rFonts w:ascii="Times New Roman" w:hAnsi="Times New Roman" w:cs="Times New Roman"/>
          <w:i/>
          <w:spacing w:val="-3"/>
          <w:sz w:val="24"/>
          <w:szCs w:val="24"/>
        </w:rPr>
        <w:t xml:space="preserve"> </w:t>
      </w:r>
      <w:r w:rsidRPr="00C647C6">
        <w:rPr>
          <w:rFonts w:ascii="Times New Roman" w:hAnsi="Times New Roman" w:cs="Times New Roman"/>
          <w:i/>
          <w:sz w:val="24"/>
          <w:szCs w:val="24"/>
        </w:rPr>
        <w:t>Dan</w:t>
      </w:r>
      <w:r w:rsidRPr="00C647C6">
        <w:rPr>
          <w:rFonts w:ascii="Times New Roman" w:hAnsi="Times New Roman" w:cs="Times New Roman"/>
          <w:i/>
          <w:spacing w:val="-6"/>
          <w:sz w:val="24"/>
          <w:szCs w:val="24"/>
        </w:rPr>
        <w:t xml:space="preserve"> </w:t>
      </w:r>
      <w:r w:rsidRPr="00C647C6">
        <w:rPr>
          <w:rFonts w:ascii="Times New Roman" w:hAnsi="Times New Roman" w:cs="Times New Roman"/>
          <w:i/>
          <w:sz w:val="24"/>
          <w:szCs w:val="24"/>
        </w:rPr>
        <w:t>Masa</w:t>
      </w:r>
      <w:r w:rsidRPr="00C647C6">
        <w:rPr>
          <w:rFonts w:ascii="Times New Roman" w:hAnsi="Times New Roman" w:cs="Times New Roman"/>
          <w:i/>
          <w:spacing w:val="-4"/>
          <w:sz w:val="24"/>
          <w:szCs w:val="24"/>
        </w:rPr>
        <w:t xml:space="preserve"> </w:t>
      </w:r>
      <w:r w:rsidRPr="00C647C6">
        <w:rPr>
          <w:rFonts w:ascii="Times New Roman" w:hAnsi="Times New Roman" w:cs="Times New Roman"/>
          <w:i/>
          <w:sz w:val="24"/>
          <w:szCs w:val="24"/>
        </w:rPr>
        <w:t>Ke</w:t>
      </w:r>
      <w:r w:rsidRPr="00C647C6">
        <w:rPr>
          <w:rFonts w:ascii="Times New Roman" w:hAnsi="Times New Roman" w:cs="Times New Roman"/>
          <w:i/>
          <w:spacing w:val="-5"/>
          <w:sz w:val="24"/>
          <w:szCs w:val="24"/>
        </w:rPr>
        <w:t xml:space="preserve"> </w:t>
      </w:r>
      <w:r w:rsidRPr="00C647C6">
        <w:rPr>
          <w:rFonts w:ascii="Times New Roman" w:hAnsi="Times New Roman" w:cs="Times New Roman"/>
          <w:i/>
          <w:spacing w:val="-4"/>
          <w:sz w:val="24"/>
          <w:szCs w:val="24"/>
        </w:rPr>
        <w:t xml:space="preserve">Masa </w:t>
      </w:r>
      <w:r w:rsidRPr="00C647C6">
        <w:rPr>
          <w:rFonts w:ascii="Times New Roman" w:hAnsi="Times New Roman" w:cs="Times New Roman"/>
          <w:sz w:val="24"/>
          <w:szCs w:val="24"/>
        </w:rPr>
        <w:t>(Yogyakarta:</w:t>
      </w:r>
      <w:r w:rsidRPr="00C647C6">
        <w:rPr>
          <w:rFonts w:ascii="Times New Roman" w:hAnsi="Times New Roman" w:cs="Times New Roman"/>
          <w:spacing w:val="-6"/>
          <w:sz w:val="24"/>
          <w:szCs w:val="24"/>
        </w:rPr>
        <w:t xml:space="preserve"> </w:t>
      </w:r>
      <w:r w:rsidRPr="00C647C6">
        <w:rPr>
          <w:rFonts w:ascii="Times New Roman" w:hAnsi="Times New Roman" w:cs="Times New Roman"/>
          <w:sz w:val="24"/>
          <w:szCs w:val="24"/>
        </w:rPr>
        <w:t>Andi</w:t>
      </w:r>
      <w:r w:rsidRPr="00C647C6">
        <w:rPr>
          <w:rFonts w:ascii="Times New Roman" w:hAnsi="Times New Roman" w:cs="Times New Roman"/>
          <w:spacing w:val="-7"/>
          <w:sz w:val="24"/>
          <w:szCs w:val="24"/>
        </w:rPr>
        <w:t xml:space="preserve"> </w:t>
      </w:r>
      <w:r w:rsidRPr="00C647C6">
        <w:rPr>
          <w:rFonts w:ascii="Times New Roman" w:hAnsi="Times New Roman" w:cs="Times New Roman"/>
          <w:sz w:val="24"/>
          <w:szCs w:val="24"/>
        </w:rPr>
        <w:t>Offset,</w:t>
      </w:r>
      <w:r w:rsidRPr="00C647C6">
        <w:rPr>
          <w:rFonts w:ascii="Times New Roman" w:hAnsi="Times New Roman" w:cs="Times New Roman"/>
          <w:spacing w:val="-6"/>
          <w:sz w:val="24"/>
          <w:szCs w:val="24"/>
        </w:rPr>
        <w:t xml:space="preserve"> </w:t>
      </w:r>
      <w:r w:rsidRPr="00C647C6">
        <w:rPr>
          <w:rFonts w:ascii="Times New Roman" w:hAnsi="Times New Roman" w:cs="Times New Roman"/>
          <w:spacing w:val="-2"/>
          <w:sz w:val="24"/>
          <w:szCs w:val="24"/>
        </w:rPr>
        <w:t xml:space="preserve">2013) </w:t>
      </w:r>
    </w:p>
    <w:p w14:paraId="21521100" w14:textId="77777777" w:rsidR="00C647C6" w:rsidRPr="00C647C6" w:rsidRDefault="00C647C6" w:rsidP="00C647C6">
      <w:pPr>
        <w:pStyle w:val="ListParagraph"/>
        <w:spacing w:after="0" w:line="240" w:lineRule="auto"/>
        <w:ind w:left="993" w:hanging="567"/>
        <w:jc w:val="both"/>
        <w:rPr>
          <w:rFonts w:ascii="Times New Roman" w:hAnsi="Times New Roman" w:cs="Times New Roman"/>
          <w:sz w:val="24"/>
          <w:szCs w:val="24"/>
        </w:rPr>
      </w:pPr>
    </w:p>
    <w:p w14:paraId="5AE6624B" w14:textId="3F4DA8D0" w:rsidR="009B7E2D" w:rsidRPr="00C647C6" w:rsidRDefault="009B7E2D" w:rsidP="00C647C6">
      <w:pPr>
        <w:pStyle w:val="ListParagraph"/>
        <w:spacing w:after="0" w:line="240" w:lineRule="auto"/>
        <w:ind w:left="993" w:hanging="567"/>
        <w:jc w:val="both"/>
        <w:rPr>
          <w:rFonts w:ascii="Times New Roman" w:hAnsi="Times New Roman" w:cs="Times New Roman"/>
          <w:i/>
          <w:sz w:val="24"/>
          <w:szCs w:val="24"/>
        </w:rPr>
      </w:pPr>
      <w:r w:rsidRPr="00C647C6">
        <w:rPr>
          <w:rFonts w:ascii="Times New Roman" w:hAnsi="Times New Roman" w:cs="Times New Roman"/>
          <w:sz w:val="24"/>
          <w:szCs w:val="24"/>
        </w:rPr>
        <w:t xml:space="preserve">Sudarma. Harry. </w:t>
      </w:r>
      <w:r w:rsidRPr="00C647C6">
        <w:rPr>
          <w:rFonts w:ascii="Times New Roman" w:hAnsi="Times New Roman" w:cs="Times New Roman"/>
          <w:i/>
          <w:iCs/>
          <w:sz w:val="24"/>
          <w:szCs w:val="24"/>
        </w:rPr>
        <w:t>Advanced Systematik Theology.</w:t>
      </w:r>
      <w:r w:rsidRPr="00C647C6">
        <w:rPr>
          <w:rFonts w:ascii="Times New Roman" w:hAnsi="Times New Roman" w:cs="Times New Roman"/>
          <w:sz w:val="24"/>
          <w:szCs w:val="24"/>
        </w:rPr>
        <w:t xml:space="preserve"> Bandung: STT Baptis. Tt. </w:t>
      </w:r>
    </w:p>
    <w:p w14:paraId="57C4212F" w14:textId="77777777" w:rsidR="00C647C6" w:rsidRPr="00C647C6" w:rsidRDefault="00C647C6" w:rsidP="00C647C6">
      <w:pPr>
        <w:pStyle w:val="FootnoteText"/>
        <w:ind w:left="993" w:hanging="567"/>
        <w:jc w:val="both"/>
        <w:rPr>
          <w:rFonts w:ascii="Times New Roman" w:hAnsi="Times New Roman" w:cs="Times New Roman"/>
          <w:sz w:val="24"/>
          <w:szCs w:val="24"/>
        </w:rPr>
      </w:pPr>
    </w:p>
    <w:p w14:paraId="0232ED61" w14:textId="6CB78708" w:rsidR="009B7E2D" w:rsidRPr="00C647C6" w:rsidRDefault="009B7E2D" w:rsidP="00C647C6">
      <w:pPr>
        <w:pStyle w:val="FootnoteText"/>
        <w:ind w:left="993" w:hanging="567"/>
        <w:jc w:val="both"/>
        <w:rPr>
          <w:rFonts w:ascii="Times New Roman" w:hAnsi="Times New Roman" w:cs="Times New Roman"/>
          <w:sz w:val="24"/>
          <w:szCs w:val="24"/>
          <w:lang w:val="en-US"/>
        </w:rPr>
      </w:pPr>
      <w:r w:rsidRPr="00C647C6">
        <w:rPr>
          <w:rFonts w:ascii="Times New Roman" w:hAnsi="Times New Roman" w:cs="Times New Roman"/>
          <w:sz w:val="24"/>
          <w:szCs w:val="24"/>
        </w:rPr>
        <w:t xml:space="preserve">Tenney. Merrill C. </w:t>
      </w:r>
      <w:r w:rsidRPr="00C647C6">
        <w:rPr>
          <w:rFonts w:ascii="Times New Roman" w:hAnsi="Times New Roman" w:cs="Times New Roman"/>
          <w:i/>
          <w:iCs/>
          <w:sz w:val="24"/>
          <w:szCs w:val="24"/>
        </w:rPr>
        <w:t>Survey Perjanjian Baru.</w:t>
      </w:r>
      <w:r w:rsidRPr="00C647C6">
        <w:rPr>
          <w:rFonts w:ascii="Times New Roman" w:hAnsi="Times New Roman" w:cs="Times New Roman"/>
          <w:sz w:val="24"/>
          <w:szCs w:val="24"/>
        </w:rPr>
        <w:t xml:space="preserve"> Malang: Gandum Mas, 2003. </w:t>
      </w:r>
    </w:p>
    <w:p w14:paraId="5002D808" w14:textId="77777777" w:rsidR="00C647C6" w:rsidRPr="00C647C6" w:rsidRDefault="00C647C6" w:rsidP="00C647C6">
      <w:pPr>
        <w:pStyle w:val="FootnoteText"/>
        <w:ind w:left="993" w:hanging="567"/>
        <w:jc w:val="both"/>
        <w:rPr>
          <w:rFonts w:ascii="Times New Roman" w:hAnsi="Times New Roman" w:cs="Times New Roman"/>
          <w:sz w:val="24"/>
          <w:szCs w:val="24"/>
        </w:rPr>
      </w:pPr>
    </w:p>
    <w:p w14:paraId="170F3EE2" w14:textId="31B0358B" w:rsidR="00F33E3C" w:rsidRPr="00C647C6" w:rsidRDefault="00077FF8" w:rsidP="00C647C6">
      <w:pPr>
        <w:pStyle w:val="FootnoteText"/>
        <w:ind w:left="993" w:hanging="567"/>
        <w:jc w:val="both"/>
        <w:rPr>
          <w:rFonts w:ascii="Times New Roman" w:hAnsi="Times New Roman" w:cs="Times New Roman"/>
          <w:sz w:val="24"/>
          <w:szCs w:val="24"/>
          <w:lang w:val="en-US"/>
        </w:rPr>
      </w:pPr>
      <w:r w:rsidRPr="00C647C6">
        <w:rPr>
          <w:rFonts w:ascii="Times New Roman" w:hAnsi="Times New Roman" w:cs="Times New Roman"/>
          <w:sz w:val="24"/>
          <w:szCs w:val="24"/>
        </w:rPr>
        <w:lastRenderedPageBreak/>
        <w:t xml:space="preserve">Turner. </w:t>
      </w:r>
      <w:r w:rsidR="00F33E3C" w:rsidRPr="00C647C6">
        <w:rPr>
          <w:rFonts w:ascii="Times New Roman" w:hAnsi="Times New Roman" w:cs="Times New Roman"/>
          <w:sz w:val="24"/>
          <w:szCs w:val="24"/>
        </w:rPr>
        <w:t>Nigel</w:t>
      </w:r>
      <w:r w:rsidRPr="00C647C6">
        <w:rPr>
          <w:rFonts w:ascii="Times New Roman" w:hAnsi="Times New Roman" w:cs="Times New Roman"/>
          <w:sz w:val="24"/>
          <w:szCs w:val="24"/>
        </w:rPr>
        <w:t>.</w:t>
      </w:r>
      <w:r w:rsidR="00F33E3C" w:rsidRPr="00C647C6">
        <w:rPr>
          <w:rFonts w:ascii="Times New Roman" w:hAnsi="Times New Roman" w:cs="Times New Roman"/>
          <w:sz w:val="24"/>
          <w:szCs w:val="24"/>
        </w:rPr>
        <w:t xml:space="preserve"> </w:t>
      </w:r>
      <w:r w:rsidR="00F33E3C" w:rsidRPr="00C647C6">
        <w:rPr>
          <w:rFonts w:ascii="Times New Roman" w:hAnsi="Times New Roman" w:cs="Times New Roman"/>
          <w:i/>
          <w:iCs/>
          <w:sz w:val="24"/>
          <w:szCs w:val="24"/>
        </w:rPr>
        <w:t xml:space="preserve">Christian Word. </w:t>
      </w:r>
      <w:r w:rsidR="00F33E3C" w:rsidRPr="00C647C6">
        <w:rPr>
          <w:rFonts w:ascii="Times New Roman" w:hAnsi="Times New Roman" w:cs="Times New Roman"/>
          <w:sz w:val="24"/>
          <w:szCs w:val="24"/>
        </w:rPr>
        <w:t>New</w:t>
      </w:r>
      <w:r w:rsidR="00946167" w:rsidRPr="00C647C6">
        <w:rPr>
          <w:rFonts w:ascii="Times New Roman" w:hAnsi="Times New Roman" w:cs="Times New Roman"/>
          <w:sz w:val="24"/>
          <w:szCs w:val="24"/>
        </w:rPr>
        <w:t xml:space="preserve"> Y</w:t>
      </w:r>
      <w:r w:rsidR="00F33E3C" w:rsidRPr="00C647C6">
        <w:rPr>
          <w:rFonts w:ascii="Times New Roman" w:hAnsi="Times New Roman" w:cs="Times New Roman"/>
          <w:sz w:val="24"/>
          <w:szCs w:val="24"/>
        </w:rPr>
        <w:t>ork: Thomas Nelson Publishers. 1982</w:t>
      </w:r>
      <w:r w:rsidR="00946167" w:rsidRPr="00C647C6">
        <w:rPr>
          <w:rFonts w:ascii="Times New Roman" w:hAnsi="Times New Roman" w:cs="Times New Roman"/>
          <w:sz w:val="24"/>
          <w:szCs w:val="24"/>
        </w:rPr>
        <w:t>.</w:t>
      </w:r>
      <w:r w:rsidR="00F33E3C" w:rsidRPr="00C647C6">
        <w:rPr>
          <w:rFonts w:ascii="Times New Roman" w:hAnsi="Times New Roman" w:cs="Times New Roman"/>
          <w:sz w:val="24"/>
          <w:szCs w:val="24"/>
        </w:rPr>
        <w:t xml:space="preserve"> </w:t>
      </w:r>
    </w:p>
    <w:p w14:paraId="1DEB1D6C" w14:textId="77777777" w:rsidR="00C647C6" w:rsidRPr="00C647C6" w:rsidRDefault="00C647C6" w:rsidP="00C647C6">
      <w:pPr>
        <w:pStyle w:val="FootnoteText"/>
        <w:ind w:left="993" w:hanging="567"/>
        <w:jc w:val="both"/>
        <w:rPr>
          <w:rFonts w:ascii="Times New Roman" w:hAnsi="Times New Roman" w:cs="Times New Roman"/>
          <w:sz w:val="24"/>
          <w:szCs w:val="24"/>
        </w:rPr>
      </w:pPr>
    </w:p>
    <w:p w14:paraId="40CA2A65" w14:textId="0C3D1213" w:rsidR="00F33E3C" w:rsidRPr="00C647C6" w:rsidRDefault="00F33E3C" w:rsidP="00C647C6">
      <w:pPr>
        <w:pStyle w:val="FootnoteText"/>
        <w:ind w:left="993" w:hanging="567"/>
        <w:jc w:val="both"/>
        <w:rPr>
          <w:rFonts w:ascii="Times New Roman" w:hAnsi="Times New Roman" w:cs="Times New Roman"/>
          <w:sz w:val="24"/>
          <w:szCs w:val="24"/>
          <w:lang w:val="en-US"/>
        </w:rPr>
      </w:pPr>
      <w:r w:rsidRPr="00C647C6">
        <w:rPr>
          <w:rFonts w:ascii="Times New Roman" w:hAnsi="Times New Roman" w:cs="Times New Roman"/>
          <w:sz w:val="24"/>
          <w:szCs w:val="24"/>
        </w:rPr>
        <w:t>Jurnal Pelita Zaman Vol 11: 1“Pandagan Alkitab Tentang Pelayanan Kaum Awam” 1996</w:t>
      </w:r>
    </w:p>
    <w:p w14:paraId="262DD148" w14:textId="77777777" w:rsidR="00C647C6" w:rsidRPr="00C647C6" w:rsidRDefault="00C647C6" w:rsidP="00C647C6">
      <w:pPr>
        <w:pStyle w:val="FootnoteText"/>
        <w:ind w:left="993" w:hanging="567"/>
        <w:jc w:val="both"/>
        <w:rPr>
          <w:rFonts w:ascii="Times New Roman" w:hAnsi="Times New Roman" w:cs="Times New Roman"/>
          <w:sz w:val="24"/>
          <w:szCs w:val="24"/>
        </w:rPr>
      </w:pPr>
    </w:p>
    <w:p w14:paraId="5F40BF82" w14:textId="66961198" w:rsidR="00BB3B63" w:rsidRPr="00C647C6" w:rsidRDefault="00BB3B63" w:rsidP="00C647C6">
      <w:pPr>
        <w:pStyle w:val="FootnoteText"/>
        <w:ind w:left="993" w:hanging="567"/>
        <w:jc w:val="both"/>
        <w:rPr>
          <w:rFonts w:ascii="Times New Roman" w:hAnsi="Times New Roman" w:cs="Times New Roman"/>
          <w:sz w:val="24"/>
          <w:szCs w:val="24"/>
          <w:lang w:val="en-US"/>
        </w:rPr>
      </w:pPr>
      <w:r w:rsidRPr="00C647C6">
        <w:rPr>
          <w:rFonts w:ascii="Times New Roman" w:hAnsi="Times New Roman" w:cs="Times New Roman"/>
          <w:sz w:val="24"/>
          <w:szCs w:val="24"/>
        </w:rPr>
        <w:t>Philip McKinney, “</w:t>
      </w:r>
      <w:r w:rsidRPr="00C647C6">
        <w:rPr>
          <w:rFonts w:ascii="Times New Roman" w:hAnsi="Times New Roman" w:cs="Times New Roman"/>
          <w:i/>
          <w:iCs/>
          <w:sz w:val="24"/>
          <w:szCs w:val="24"/>
        </w:rPr>
        <w:t>John Wesley on the Formative Reading of Scripture and Educating Children</w:t>
      </w:r>
      <w:r w:rsidRPr="00C647C6">
        <w:rPr>
          <w:rFonts w:ascii="Times New Roman" w:hAnsi="Times New Roman" w:cs="Times New Roman"/>
          <w:sz w:val="24"/>
          <w:szCs w:val="24"/>
        </w:rPr>
        <w:t xml:space="preserve">” </w:t>
      </w:r>
      <w:hyperlink r:id="rId15" w:history="1">
        <w:r w:rsidRPr="00C647C6">
          <w:rPr>
            <w:rStyle w:val="Hyperlink"/>
            <w:rFonts w:ascii="Times New Roman" w:hAnsi="Times New Roman" w:cs="Times New Roman"/>
            <w:color w:val="000000" w:themeColor="text1"/>
            <w:sz w:val="24"/>
            <w:szCs w:val="24"/>
            <w:u w:val="none"/>
          </w:rPr>
          <w:t>Journal of Discipleship and Family Ministry</w:t>
        </w:r>
      </w:hyperlink>
      <w:r w:rsidRPr="00C647C6">
        <w:rPr>
          <w:rFonts w:ascii="Times New Roman" w:hAnsi="Times New Roman" w:cs="Times New Roman"/>
          <w:color w:val="000000" w:themeColor="text1"/>
          <w:sz w:val="24"/>
          <w:szCs w:val="24"/>
        </w:rPr>
        <w:t xml:space="preserve"> </w:t>
      </w:r>
      <w:hyperlink r:id="rId16" w:history="1">
        <w:r w:rsidRPr="00C647C6">
          <w:rPr>
            <w:rStyle w:val="Hyperlink"/>
            <w:rFonts w:ascii="Times New Roman" w:hAnsi="Times New Roman" w:cs="Times New Roman"/>
            <w:color w:val="000000" w:themeColor="text1"/>
            <w:sz w:val="24"/>
            <w:szCs w:val="24"/>
            <w:u w:val="none"/>
          </w:rPr>
          <w:t>JDFM 4/1</w:t>
        </w:r>
      </w:hyperlink>
      <w:r w:rsidRPr="00C647C6">
        <w:rPr>
          <w:rFonts w:ascii="Times New Roman" w:hAnsi="Times New Roman" w:cs="Times New Roman"/>
          <w:color w:val="000000" w:themeColor="text1"/>
          <w:sz w:val="24"/>
          <w:szCs w:val="24"/>
        </w:rPr>
        <w:t>. (2013)</w:t>
      </w:r>
    </w:p>
    <w:p w14:paraId="265A284D" w14:textId="77777777" w:rsidR="00F33E3C" w:rsidRPr="00C3061E" w:rsidRDefault="00F33E3C" w:rsidP="000A203D">
      <w:pPr>
        <w:spacing w:after="0" w:line="360" w:lineRule="auto"/>
        <w:jc w:val="both"/>
        <w:rPr>
          <w:rFonts w:ascii="Times New Roman" w:hAnsi="Times New Roman" w:cs="Times New Roman"/>
          <w:sz w:val="24"/>
          <w:szCs w:val="24"/>
        </w:rPr>
      </w:pPr>
    </w:p>
    <w:sectPr w:rsidR="00F33E3C" w:rsidRPr="00C3061E" w:rsidSect="00BB3B63">
      <w:headerReference w:type="default" r:id="rId17"/>
      <w:footerReference w:type="default" r:id="rId18"/>
      <w:pgSz w:w="11907" w:h="16840" w:code="9"/>
      <w:pgMar w:top="1134" w:right="992"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2613E0" w14:textId="77777777" w:rsidR="00980047" w:rsidRDefault="00980047" w:rsidP="00D617B3">
      <w:pPr>
        <w:spacing w:after="0" w:line="240" w:lineRule="auto"/>
      </w:pPr>
      <w:r>
        <w:separator/>
      </w:r>
    </w:p>
  </w:endnote>
  <w:endnote w:type="continuationSeparator" w:id="0">
    <w:p w14:paraId="1A762214" w14:textId="77777777" w:rsidR="00980047" w:rsidRDefault="00980047" w:rsidP="00D617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081669"/>
      <w:docPartObj>
        <w:docPartGallery w:val="Page Numbers (Bottom of Page)"/>
        <w:docPartUnique/>
      </w:docPartObj>
    </w:sdtPr>
    <w:sdtEndPr>
      <w:rPr>
        <w:noProof/>
      </w:rPr>
    </w:sdtEndPr>
    <w:sdtContent>
      <w:p w14:paraId="031BAC59" w14:textId="56BA8023" w:rsidR="009B7E2D" w:rsidRDefault="009B7E2D">
        <w:pPr>
          <w:pStyle w:val="Footer"/>
          <w:jc w:val="right"/>
        </w:pPr>
        <w:r>
          <w:fldChar w:fldCharType="begin"/>
        </w:r>
        <w:r>
          <w:instrText xml:space="preserve"> PAGE   \* MERGEFORMAT </w:instrText>
        </w:r>
        <w:r>
          <w:fldChar w:fldCharType="separate"/>
        </w:r>
        <w:r w:rsidR="00C647C6">
          <w:rPr>
            <w:noProof/>
          </w:rPr>
          <w:t>11</w:t>
        </w:r>
        <w:r>
          <w:rPr>
            <w:noProof/>
          </w:rPr>
          <w:fldChar w:fldCharType="end"/>
        </w:r>
      </w:p>
    </w:sdtContent>
  </w:sdt>
  <w:p w14:paraId="40AB7967" w14:textId="77777777" w:rsidR="009B7E2D" w:rsidRDefault="009B7E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FACBF3" w14:textId="77777777" w:rsidR="00980047" w:rsidRDefault="00980047" w:rsidP="00D617B3">
      <w:pPr>
        <w:spacing w:after="0" w:line="240" w:lineRule="auto"/>
      </w:pPr>
      <w:r>
        <w:separator/>
      </w:r>
    </w:p>
  </w:footnote>
  <w:footnote w:type="continuationSeparator" w:id="0">
    <w:p w14:paraId="347E02F2" w14:textId="77777777" w:rsidR="00980047" w:rsidRDefault="00980047" w:rsidP="00D617B3">
      <w:pPr>
        <w:spacing w:after="0" w:line="240" w:lineRule="auto"/>
      </w:pPr>
      <w:r>
        <w:continuationSeparator/>
      </w:r>
    </w:p>
  </w:footnote>
  <w:footnote w:id="1">
    <w:p w14:paraId="56A39DA9" w14:textId="0380CC86" w:rsidR="00DD0C24" w:rsidRPr="00A65F48" w:rsidRDefault="00DD0C24" w:rsidP="00C70C16">
      <w:pPr>
        <w:pStyle w:val="FootnoteText"/>
        <w:ind w:firstLine="568"/>
        <w:rPr>
          <w:rFonts w:ascii="Times New Roman" w:hAnsi="Times New Roman" w:cs="Times New Roman"/>
          <w:lang w:val="en-US"/>
        </w:rPr>
      </w:pPr>
      <w:r w:rsidRPr="00A65F48">
        <w:rPr>
          <w:rStyle w:val="FootnoteReference"/>
          <w:rFonts w:ascii="Times New Roman" w:hAnsi="Times New Roman" w:cs="Times New Roman"/>
        </w:rPr>
        <w:footnoteRef/>
      </w:r>
      <w:r w:rsidRPr="00A65F48">
        <w:rPr>
          <w:rFonts w:ascii="Times New Roman" w:hAnsi="Times New Roman" w:cs="Times New Roman"/>
        </w:rPr>
        <w:t xml:space="preserve">J. Weslry Brill. </w:t>
      </w:r>
      <w:r w:rsidRPr="00A65F48">
        <w:rPr>
          <w:rFonts w:ascii="Times New Roman" w:hAnsi="Times New Roman" w:cs="Times New Roman"/>
          <w:i/>
          <w:iCs/>
        </w:rPr>
        <w:t>Tafsiran Surat Timotius dan Titus,</w:t>
      </w:r>
      <w:r w:rsidRPr="00A65F48">
        <w:rPr>
          <w:rFonts w:ascii="Times New Roman" w:hAnsi="Times New Roman" w:cs="Times New Roman"/>
        </w:rPr>
        <w:t xml:space="preserve"> Bandung. Cet ke-6, 1996. 80</w:t>
      </w:r>
    </w:p>
  </w:footnote>
  <w:footnote w:id="2">
    <w:p w14:paraId="24AE7F1A" w14:textId="52A49D8B" w:rsidR="00287C9F" w:rsidRPr="00A65F48" w:rsidRDefault="00287C9F" w:rsidP="00C70C16">
      <w:pPr>
        <w:pStyle w:val="FootnoteText"/>
        <w:ind w:firstLine="568"/>
        <w:rPr>
          <w:rFonts w:ascii="Times New Roman" w:hAnsi="Times New Roman" w:cs="Times New Roman"/>
          <w:lang w:val="en-US"/>
        </w:rPr>
      </w:pPr>
      <w:r w:rsidRPr="00A65F48">
        <w:rPr>
          <w:rStyle w:val="FootnoteReference"/>
          <w:rFonts w:ascii="Times New Roman" w:hAnsi="Times New Roman" w:cs="Times New Roman"/>
        </w:rPr>
        <w:footnoteRef/>
      </w:r>
      <w:r w:rsidRPr="00A65F48">
        <w:rPr>
          <w:rFonts w:ascii="Times New Roman" w:hAnsi="Times New Roman" w:cs="Times New Roman"/>
        </w:rPr>
        <w:t xml:space="preserve">Ibid. 81 </w:t>
      </w:r>
    </w:p>
  </w:footnote>
  <w:footnote w:id="3">
    <w:p w14:paraId="52787D81" w14:textId="056618EE" w:rsidR="00F93090" w:rsidRPr="00A65F48" w:rsidRDefault="00F93090" w:rsidP="00F93090">
      <w:pPr>
        <w:pStyle w:val="FootnoteText"/>
        <w:ind w:firstLine="568"/>
        <w:rPr>
          <w:rFonts w:ascii="Times New Roman" w:hAnsi="Times New Roman" w:cs="Times New Roman"/>
          <w:lang w:val="en-US"/>
        </w:rPr>
      </w:pPr>
      <w:r w:rsidRPr="00A65F48">
        <w:rPr>
          <w:rStyle w:val="FootnoteReference"/>
          <w:rFonts w:ascii="Times New Roman" w:hAnsi="Times New Roman" w:cs="Times New Roman"/>
        </w:rPr>
        <w:footnoteRef/>
      </w:r>
      <w:r w:rsidRPr="00A65F48">
        <w:rPr>
          <w:rFonts w:ascii="Times New Roman" w:hAnsi="Times New Roman" w:cs="Times New Roman"/>
        </w:rPr>
        <w:t xml:space="preserve">Lexy J. Moleong, </w:t>
      </w:r>
      <w:r w:rsidRPr="00A65F48">
        <w:rPr>
          <w:rFonts w:ascii="Times New Roman" w:hAnsi="Times New Roman" w:cs="Times New Roman"/>
          <w:i/>
          <w:iCs/>
        </w:rPr>
        <w:t>Metodologi Penelitian Kualitatif,</w:t>
      </w:r>
      <w:r w:rsidRPr="00A65F48">
        <w:rPr>
          <w:rFonts w:ascii="Times New Roman" w:hAnsi="Times New Roman" w:cs="Times New Roman"/>
        </w:rPr>
        <w:t xml:space="preserve"> edisi revisi (Bandung: PT Remaja Rosdakarya, 2017), hlm. 6. </w:t>
      </w:r>
    </w:p>
  </w:footnote>
  <w:footnote w:id="4">
    <w:p w14:paraId="501F57A5" w14:textId="77269F6D" w:rsidR="0072002D" w:rsidRPr="00A65F48" w:rsidRDefault="0072002D" w:rsidP="0072002D">
      <w:pPr>
        <w:pStyle w:val="FootnoteText"/>
        <w:ind w:firstLine="568"/>
        <w:rPr>
          <w:rFonts w:ascii="Times New Roman" w:hAnsi="Times New Roman" w:cs="Times New Roman"/>
          <w:lang w:val="en-US"/>
        </w:rPr>
      </w:pPr>
      <w:r w:rsidRPr="00A65F48">
        <w:rPr>
          <w:rStyle w:val="FootnoteReference"/>
          <w:rFonts w:ascii="Times New Roman" w:hAnsi="Times New Roman" w:cs="Times New Roman"/>
        </w:rPr>
        <w:footnoteRef/>
      </w:r>
      <w:r w:rsidRPr="00A65F48">
        <w:rPr>
          <w:rFonts w:ascii="Times New Roman" w:hAnsi="Times New Roman" w:cs="Times New Roman"/>
        </w:rPr>
        <w:t xml:space="preserve">Anderas B. Subagyo, </w:t>
      </w:r>
      <w:r w:rsidRPr="00A65F48">
        <w:rPr>
          <w:rFonts w:ascii="Times New Roman" w:hAnsi="Times New Roman" w:cs="Times New Roman"/>
          <w:i/>
        </w:rPr>
        <w:t xml:space="preserve">Pengantar Riset Kuantitatif dan Kualitatif, </w:t>
      </w:r>
      <w:r w:rsidRPr="00A65F48">
        <w:rPr>
          <w:rFonts w:ascii="Times New Roman" w:hAnsi="Times New Roman" w:cs="Times New Roman"/>
        </w:rPr>
        <w:t xml:space="preserve">(Bandung: Kalam Hidup, 2004) 111-112 </w:t>
      </w:r>
      <w:r w:rsidRPr="00A65F48">
        <w:rPr>
          <w:rFonts w:ascii="Times New Roman" w:hAnsi="Times New Roman" w:cs="Times New Roman"/>
          <w:i/>
        </w:rPr>
        <w:t xml:space="preserve"> </w:t>
      </w:r>
      <w:r w:rsidRPr="00A65F48">
        <w:rPr>
          <w:rFonts w:ascii="Times New Roman" w:hAnsi="Times New Roman" w:cs="Times New Roman"/>
        </w:rPr>
        <w:t xml:space="preserve"> </w:t>
      </w:r>
    </w:p>
  </w:footnote>
  <w:footnote w:id="5">
    <w:p w14:paraId="1A15ED94" w14:textId="09F2A267" w:rsidR="006E02C0" w:rsidRPr="00A65F48" w:rsidRDefault="006E02C0" w:rsidP="006E02C0">
      <w:pPr>
        <w:pStyle w:val="FootnoteText"/>
        <w:ind w:firstLine="568"/>
        <w:rPr>
          <w:rFonts w:ascii="Times New Roman" w:hAnsi="Times New Roman" w:cs="Times New Roman"/>
          <w:lang w:val="en-US"/>
        </w:rPr>
      </w:pPr>
      <w:r w:rsidRPr="00A65F48">
        <w:rPr>
          <w:rStyle w:val="FootnoteReference"/>
          <w:rFonts w:ascii="Times New Roman" w:hAnsi="Times New Roman" w:cs="Times New Roman"/>
        </w:rPr>
        <w:footnoteRef/>
      </w:r>
      <w:r w:rsidRPr="00A65F48">
        <w:rPr>
          <w:rFonts w:ascii="Times New Roman" w:hAnsi="Times New Roman" w:cs="Times New Roman"/>
        </w:rPr>
        <w:t xml:space="preserve">Matthew B. Miles dan A. Michael Huberman, </w:t>
      </w:r>
      <w:r w:rsidRPr="00A65F48">
        <w:rPr>
          <w:rFonts w:ascii="Times New Roman" w:hAnsi="Times New Roman" w:cs="Times New Roman"/>
          <w:i/>
          <w:iCs/>
        </w:rPr>
        <w:t>Analisis Data Kualitatif: Buku Sumber tentang Metode-Metode Baru</w:t>
      </w:r>
      <w:r w:rsidRPr="00A65F48">
        <w:rPr>
          <w:rFonts w:ascii="Times New Roman" w:hAnsi="Times New Roman" w:cs="Times New Roman"/>
        </w:rPr>
        <w:t xml:space="preserve">, terj. Tjetjep Rohendi Rohidi (Jakarta: UI Press, 1992), hlm. 16. </w:t>
      </w:r>
    </w:p>
  </w:footnote>
  <w:footnote w:id="6">
    <w:p w14:paraId="56CD636E" w14:textId="546DB16E" w:rsidR="00287C9F" w:rsidRPr="00A65F48" w:rsidRDefault="00287C9F" w:rsidP="00C70C16">
      <w:pPr>
        <w:pStyle w:val="FootnoteText"/>
        <w:ind w:firstLine="568"/>
        <w:rPr>
          <w:rFonts w:ascii="Times New Roman" w:hAnsi="Times New Roman" w:cs="Times New Roman"/>
          <w:lang w:val="en-US"/>
        </w:rPr>
      </w:pPr>
      <w:r w:rsidRPr="00A65F48">
        <w:rPr>
          <w:rStyle w:val="FootnoteReference"/>
          <w:rFonts w:ascii="Times New Roman" w:hAnsi="Times New Roman" w:cs="Times New Roman"/>
        </w:rPr>
        <w:footnoteRef/>
      </w:r>
      <w:r w:rsidRPr="00A65F48">
        <w:rPr>
          <w:rFonts w:ascii="Times New Roman" w:hAnsi="Times New Roman" w:cs="Times New Roman"/>
        </w:rPr>
        <w:t xml:space="preserve">Orang yang pertama kali memakai istilah </w:t>
      </w:r>
      <w:r w:rsidRPr="00A65F48">
        <w:rPr>
          <w:rFonts w:ascii="Times New Roman" w:hAnsi="Times New Roman" w:cs="Times New Roman"/>
          <w:i/>
        </w:rPr>
        <w:t xml:space="preserve">biblia </w:t>
      </w:r>
      <w:r w:rsidRPr="00A65F48">
        <w:rPr>
          <w:rFonts w:ascii="Times New Roman" w:hAnsi="Times New Roman" w:cs="Times New Roman"/>
        </w:rPr>
        <w:t xml:space="preserve">(latin) atau </w:t>
      </w:r>
      <w:r w:rsidRPr="00A65F48">
        <w:rPr>
          <w:rFonts w:ascii="Times New Roman" w:hAnsi="Times New Roman" w:cs="Times New Roman"/>
          <w:i/>
        </w:rPr>
        <w:t xml:space="preserve">bible </w:t>
      </w:r>
      <w:r w:rsidRPr="00A65F48">
        <w:rPr>
          <w:rFonts w:ascii="Times New Roman" w:hAnsi="Times New Roman" w:cs="Times New Roman"/>
        </w:rPr>
        <w:t>dalam bahasa</w:t>
      </w:r>
      <w:r w:rsidRPr="00A65F48">
        <w:rPr>
          <w:rFonts w:ascii="Times New Roman" w:hAnsi="Times New Roman" w:cs="Times New Roman"/>
          <w:spacing w:val="-7"/>
        </w:rPr>
        <w:t xml:space="preserve"> </w:t>
      </w:r>
      <w:r w:rsidRPr="00A65F48">
        <w:rPr>
          <w:rFonts w:ascii="Times New Roman" w:hAnsi="Times New Roman" w:cs="Times New Roman"/>
        </w:rPr>
        <w:t>Inggris</w:t>
      </w:r>
      <w:r w:rsidRPr="00A65F48">
        <w:rPr>
          <w:rFonts w:ascii="Times New Roman" w:hAnsi="Times New Roman" w:cs="Times New Roman"/>
          <w:spacing w:val="-11"/>
        </w:rPr>
        <w:t xml:space="preserve"> </w:t>
      </w:r>
      <w:r w:rsidRPr="00A65F48">
        <w:rPr>
          <w:rFonts w:ascii="Times New Roman" w:hAnsi="Times New Roman" w:cs="Times New Roman"/>
        </w:rPr>
        <w:t>dan</w:t>
      </w:r>
      <w:r w:rsidRPr="00A65F48">
        <w:rPr>
          <w:rFonts w:ascii="Times New Roman" w:hAnsi="Times New Roman" w:cs="Times New Roman"/>
          <w:spacing w:val="-10"/>
        </w:rPr>
        <w:t xml:space="preserve"> </w:t>
      </w:r>
      <w:r w:rsidRPr="00A65F48">
        <w:rPr>
          <w:rFonts w:ascii="Times New Roman" w:hAnsi="Times New Roman" w:cs="Times New Roman"/>
        </w:rPr>
        <w:t>Alkitab</w:t>
      </w:r>
      <w:r w:rsidRPr="00A65F48">
        <w:rPr>
          <w:rFonts w:ascii="Times New Roman" w:hAnsi="Times New Roman" w:cs="Times New Roman"/>
          <w:spacing w:val="-11"/>
        </w:rPr>
        <w:t xml:space="preserve"> </w:t>
      </w:r>
      <w:r w:rsidRPr="00A65F48">
        <w:rPr>
          <w:rFonts w:ascii="Times New Roman" w:hAnsi="Times New Roman" w:cs="Times New Roman"/>
        </w:rPr>
        <w:t>dalam</w:t>
      </w:r>
      <w:r w:rsidRPr="00A65F48">
        <w:rPr>
          <w:rFonts w:ascii="Times New Roman" w:hAnsi="Times New Roman" w:cs="Times New Roman"/>
          <w:spacing w:val="-11"/>
        </w:rPr>
        <w:t xml:space="preserve"> </w:t>
      </w:r>
      <w:r w:rsidRPr="00A65F48">
        <w:rPr>
          <w:rFonts w:ascii="Times New Roman" w:hAnsi="Times New Roman" w:cs="Times New Roman"/>
        </w:rPr>
        <w:t>bahasa</w:t>
      </w:r>
      <w:r w:rsidRPr="00A65F48">
        <w:rPr>
          <w:rFonts w:ascii="Times New Roman" w:hAnsi="Times New Roman" w:cs="Times New Roman"/>
          <w:spacing w:val="-7"/>
        </w:rPr>
        <w:t xml:space="preserve"> </w:t>
      </w:r>
      <w:r w:rsidRPr="00A65F48">
        <w:rPr>
          <w:rFonts w:ascii="Times New Roman" w:hAnsi="Times New Roman" w:cs="Times New Roman"/>
        </w:rPr>
        <w:t>Indonesia</w:t>
      </w:r>
      <w:r w:rsidRPr="00A65F48">
        <w:rPr>
          <w:rFonts w:ascii="Times New Roman" w:hAnsi="Times New Roman" w:cs="Times New Roman"/>
          <w:spacing w:val="-9"/>
        </w:rPr>
        <w:t xml:space="preserve"> </w:t>
      </w:r>
      <w:r w:rsidRPr="00A65F48">
        <w:rPr>
          <w:rFonts w:ascii="Times New Roman" w:hAnsi="Times New Roman" w:cs="Times New Roman"/>
        </w:rPr>
        <w:t>adalah</w:t>
      </w:r>
      <w:r w:rsidRPr="00A65F48">
        <w:rPr>
          <w:rFonts w:ascii="Times New Roman" w:hAnsi="Times New Roman" w:cs="Times New Roman"/>
          <w:spacing w:val="-9"/>
        </w:rPr>
        <w:t xml:space="preserve"> </w:t>
      </w:r>
      <w:r w:rsidRPr="00A65F48">
        <w:rPr>
          <w:rFonts w:ascii="Times New Roman" w:hAnsi="Times New Roman" w:cs="Times New Roman"/>
        </w:rPr>
        <w:t>Santo</w:t>
      </w:r>
      <w:r w:rsidRPr="00A65F48">
        <w:rPr>
          <w:rFonts w:ascii="Times New Roman" w:hAnsi="Times New Roman" w:cs="Times New Roman"/>
          <w:spacing w:val="-10"/>
        </w:rPr>
        <w:t xml:space="preserve"> </w:t>
      </w:r>
      <w:r w:rsidRPr="00A65F48">
        <w:rPr>
          <w:rFonts w:ascii="Times New Roman" w:hAnsi="Times New Roman" w:cs="Times New Roman"/>
        </w:rPr>
        <w:t>Hieronymus</w:t>
      </w:r>
      <w:r w:rsidRPr="00A65F48">
        <w:rPr>
          <w:rFonts w:ascii="Times New Roman" w:hAnsi="Times New Roman" w:cs="Times New Roman"/>
          <w:spacing w:val="-10"/>
        </w:rPr>
        <w:t xml:space="preserve"> </w:t>
      </w:r>
      <w:r w:rsidRPr="00A65F48">
        <w:rPr>
          <w:rFonts w:ascii="Times New Roman" w:hAnsi="Times New Roman" w:cs="Times New Roman"/>
        </w:rPr>
        <w:t>yang mengumpulkan</w:t>
      </w:r>
      <w:r w:rsidRPr="00A65F48">
        <w:rPr>
          <w:rFonts w:ascii="Times New Roman" w:hAnsi="Times New Roman" w:cs="Times New Roman"/>
          <w:spacing w:val="-9"/>
        </w:rPr>
        <w:t xml:space="preserve"> </w:t>
      </w:r>
      <w:r w:rsidRPr="00A65F48">
        <w:rPr>
          <w:rFonts w:ascii="Times New Roman" w:hAnsi="Times New Roman" w:cs="Times New Roman"/>
        </w:rPr>
        <w:t>versi</w:t>
      </w:r>
      <w:r w:rsidRPr="00A65F48">
        <w:rPr>
          <w:rFonts w:ascii="Times New Roman" w:hAnsi="Times New Roman" w:cs="Times New Roman"/>
          <w:spacing w:val="-8"/>
        </w:rPr>
        <w:t xml:space="preserve"> </w:t>
      </w:r>
      <w:r w:rsidRPr="00A65F48">
        <w:rPr>
          <w:rFonts w:ascii="Times New Roman" w:hAnsi="Times New Roman" w:cs="Times New Roman"/>
        </w:rPr>
        <w:t>pertama</w:t>
      </w:r>
      <w:r w:rsidRPr="00A65F48">
        <w:rPr>
          <w:rFonts w:ascii="Times New Roman" w:hAnsi="Times New Roman" w:cs="Times New Roman"/>
          <w:spacing w:val="-9"/>
        </w:rPr>
        <w:t xml:space="preserve"> </w:t>
      </w:r>
      <w:r w:rsidRPr="00A65F48">
        <w:rPr>
          <w:rFonts w:ascii="Times New Roman" w:hAnsi="Times New Roman" w:cs="Times New Roman"/>
        </w:rPr>
        <w:t>nya</w:t>
      </w:r>
      <w:r w:rsidRPr="00A65F48">
        <w:rPr>
          <w:rFonts w:ascii="Times New Roman" w:hAnsi="Times New Roman" w:cs="Times New Roman"/>
          <w:spacing w:val="-7"/>
        </w:rPr>
        <w:t xml:space="preserve"> </w:t>
      </w:r>
      <w:r w:rsidRPr="00A65F48">
        <w:rPr>
          <w:rFonts w:ascii="Times New Roman" w:hAnsi="Times New Roman" w:cs="Times New Roman"/>
        </w:rPr>
        <w:t>sekitar</w:t>
      </w:r>
      <w:r w:rsidRPr="00A65F48">
        <w:rPr>
          <w:rFonts w:ascii="Times New Roman" w:hAnsi="Times New Roman" w:cs="Times New Roman"/>
          <w:spacing w:val="-9"/>
        </w:rPr>
        <w:t xml:space="preserve"> </w:t>
      </w:r>
      <w:r w:rsidRPr="00A65F48">
        <w:rPr>
          <w:rFonts w:ascii="Times New Roman" w:hAnsi="Times New Roman" w:cs="Times New Roman"/>
        </w:rPr>
        <w:t>tahun</w:t>
      </w:r>
      <w:r w:rsidRPr="00A65F48">
        <w:rPr>
          <w:rFonts w:ascii="Times New Roman" w:hAnsi="Times New Roman" w:cs="Times New Roman"/>
          <w:spacing w:val="-8"/>
        </w:rPr>
        <w:t xml:space="preserve"> </w:t>
      </w:r>
      <w:r w:rsidRPr="00A65F48">
        <w:rPr>
          <w:rFonts w:ascii="Times New Roman" w:hAnsi="Times New Roman" w:cs="Times New Roman"/>
        </w:rPr>
        <w:t>396-400</w:t>
      </w:r>
      <w:r w:rsidRPr="00A65F48">
        <w:rPr>
          <w:rFonts w:ascii="Times New Roman" w:hAnsi="Times New Roman" w:cs="Times New Roman"/>
          <w:spacing w:val="-8"/>
        </w:rPr>
        <w:t xml:space="preserve"> </w:t>
      </w:r>
      <w:r w:rsidRPr="00A65F48">
        <w:rPr>
          <w:rFonts w:ascii="Times New Roman" w:hAnsi="Times New Roman" w:cs="Times New Roman"/>
        </w:rPr>
        <w:t>Masehi.</w:t>
      </w:r>
      <w:r w:rsidRPr="00A65F48">
        <w:rPr>
          <w:rFonts w:ascii="Times New Roman" w:hAnsi="Times New Roman" w:cs="Times New Roman"/>
          <w:spacing w:val="-5"/>
        </w:rPr>
        <w:t xml:space="preserve"> </w:t>
      </w:r>
      <w:r w:rsidRPr="00A65F48">
        <w:rPr>
          <w:rFonts w:ascii="Times New Roman" w:hAnsi="Times New Roman" w:cs="Times New Roman"/>
        </w:rPr>
        <w:t>Asal</w:t>
      </w:r>
      <w:r w:rsidRPr="00A65F48">
        <w:rPr>
          <w:rFonts w:ascii="Times New Roman" w:hAnsi="Times New Roman" w:cs="Times New Roman"/>
          <w:spacing w:val="-8"/>
        </w:rPr>
        <w:t xml:space="preserve"> </w:t>
      </w:r>
      <w:r w:rsidRPr="00A65F48">
        <w:rPr>
          <w:rFonts w:ascii="Times New Roman" w:hAnsi="Times New Roman" w:cs="Times New Roman"/>
        </w:rPr>
        <w:t>kata</w:t>
      </w:r>
      <w:r w:rsidRPr="00A65F48">
        <w:rPr>
          <w:rFonts w:ascii="Times New Roman" w:hAnsi="Times New Roman" w:cs="Times New Roman"/>
          <w:spacing w:val="-6"/>
        </w:rPr>
        <w:t xml:space="preserve"> </w:t>
      </w:r>
      <w:r w:rsidRPr="00A65F48">
        <w:rPr>
          <w:rFonts w:ascii="Times New Roman" w:hAnsi="Times New Roman" w:cs="Times New Roman"/>
        </w:rPr>
        <w:t xml:space="preserve">Alkitab yang dipakai Hieronymus adalah </w:t>
      </w:r>
      <w:r w:rsidRPr="00A65F48">
        <w:rPr>
          <w:rFonts w:ascii="Times New Roman" w:hAnsi="Times New Roman" w:cs="Times New Roman"/>
          <w:i/>
        </w:rPr>
        <w:t xml:space="preserve">vulgata </w:t>
      </w:r>
      <w:r w:rsidRPr="00A65F48">
        <w:rPr>
          <w:rFonts w:ascii="Times New Roman" w:hAnsi="Times New Roman" w:cs="Times New Roman"/>
        </w:rPr>
        <w:t xml:space="preserve">dari bahasa Latin </w:t>
      </w:r>
      <w:r w:rsidRPr="00A65F48">
        <w:rPr>
          <w:rFonts w:ascii="Times New Roman" w:hAnsi="Times New Roman" w:cs="Times New Roman"/>
          <w:i/>
        </w:rPr>
        <w:t xml:space="preserve">vulgus, </w:t>
      </w:r>
      <w:r w:rsidRPr="00A65F48">
        <w:rPr>
          <w:rFonts w:ascii="Times New Roman" w:hAnsi="Times New Roman" w:cs="Times New Roman"/>
        </w:rPr>
        <w:t>yang artinya orang biasa. Alkitab terdiri dari 66 kitab yang ditulis oleh sekitar 40 orang yang mempunyai</w:t>
      </w:r>
      <w:r w:rsidRPr="00A65F48">
        <w:rPr>
          <w:rFonts w:ascii="Times New Roman" w:hAnsi="Times New Roman" w:cs="Times New Roman"/>
          <w:spacing w:val="35"/>
        </w:rPr>
        <w:t xml:space="preserve"> </w:t>
      </w:r>
      <w:r w:rsidRPr="00A65F48">
        <w:rPr>
          <w:rFonts w:ascii="Times New Roman" w:hAnsi="Times New Roman" w:cs="Times New Roman"/>
        </w:rPr>
        <w:t>latar</w:t>
      </w:r>
      <w:r w:rsidRPr="00A65F48">
        <w:rPr>
          <w:rFonts w:ascii="Times New Roman" w:hAnsi="Times New Roman" w:cs="Times New Roman"/>
          <w:spacing w:val="39"/>
        </w:rPr>
        <w:t xml:space="preserve"> </w:t>
      </w:r>
      <w:r w:rsidRPr="00A65F48">
        <w:rPr>
          <w:rFonts w:ascii="Times New Roman" w:hAnsi="Times New Roman" w:cs="Times New Roman"/>
        </w:rPr>
        <w:t>belakang</w:t>
      </w:r>
      <w:r w:rsidRPr="00A65F48">
        <w:rPr>
          <w:rFonts w:ascii="Times New Roman" w:hAnsi="Times New Roman" w:cs="Times New Roman"/>
          <w:spacing w:val="38"/>
        </w:rPr>
        <w:t xml:space="preserve"> </w:t>
      </w:r>
      <w:r w:rsidRPr="00A65F48">
        <w:rPr>
          <w:rFonts w:ascii="Times New Roman" w:hAnsi="Times New Roman" w:cs="Times New Roman"/>
        </w:rPr>
        <w:t>berbeda</w:t>
      </w:r>
      <w:r w:rsidRPr="00A65F48">
        <w:rPr>
          <w:rFonts w:ascii="Times New Roman" w:hAnsi="Times New Roman" w:cs="Times New Roman"/>
          <w:spacing w:val="37"/>
        </w:rPr>
        <w:t xml:space="preserve"> </w:t>
      </w:r>
      <w:r w:rsidRPr="00A65F48">
        <w:rPr>
          <w:rFonts w:ascii="Times New Roman" w:hAnsi="Times New Roman" w:cs="Times New Roman"/>
        </w:rPr>
        <w:t>yang</w:t>
      </w:r>
      <w:r w:rsidRPr="00A65F48">
        <w:rPr>
          <w:rFonts w:ascii="Times New Roman" w:hAnsi="Times New Roman" w:cs="Times New Roman"/>
          <w:spacing w:val="38"/>
        </w:rPr>
        <w:t xml:space="preserve"> </w:t>
      </w:r>
      <w:r w:rsidRPr="00A65F48">
        <w:rPr>
          <w:rFonts w:ascii="Times New Roman" w:hAnsi="Times New Roman" w:cs="Times New Roman"/>
        </w:rPr>
        <w:t>ditulis</w:t>
      </w:r>
      <w:r w:rsidRPr="00A65F48">
        <w:rPr>
          <w:rFonts w:ascii="Times New Roman" w:hAnsi="Times New Roman" w:cs="Times New Roman"/>
          <w:spacing w:val="38"/>
        </w:rPr>
        <w:t xml:space="preserve"> </w:t>
      </w:r>
      <w:r w:rsidRPr="00A65F48">
        <w:rPr>
          <w:rFonts w:ascii="Times New Roman" w:hAnsi="Times New Roman" w:cs="Times New Roman"/>
        </w:rPr>
        <w:t>dalam</w:t>
      </w:r>
      <w:r w:rsidRPr="00A65F48">
        <w:rPr>
          <w:rFonts w:ascii="Times New Roman" w:hAnsi="Times New Roman" w:cs="Times New Roman"/>
          <w:spacing w:val="38"/>
        </w:rPr>
        <w:t xml:space="preserve"> </w:t>
      </w:r>
      <w:r w:rsidRPr="00A65F48">
        <w:rPr>
          <w:rFonts w:ascii="Times New Roman" w:hAnsi="Times New Roman" w:cs="Times New Roman"/>
        </w:rPr>
        <w:t>jangka</w:t>
      </w:r>
      <w:r w:rsidRPr="00A65F48">
        <w:rPr>
          <w:rFonts w:ascii="Times New Roman" w:hAnsi="Times New Roman" w:cs="Times New Roman"/>
          <w:spacing w:val="37"/>
        </w:rPr>
        <w:t xml:space="preserve"> </w:t>
      </w:r>
      <w:r w:rsidRPr="00A65F48">
        <w:rPr>
          <w:rFonts w:ascii="Times New Roman" w:hAnsi="Times New Roman" w:cs="Times New Roman"/>
        </w:rPr>
        <w:t>waktu</w:t>
      </w:r>
      <w:r w:rsidRPr="00A65F48">
        <w:rPr>
          <w:rFonts w:ascii="Times New Roman" w:hAnsi="Times New Roman" w:cs="Times New Roman"/>
          <w:spacing w:val="38"/>
        </w:rPr>
        <w:t xml:space="preserve"> </w:t>
      </w:r>
      <w:r w:rsidRPr="00A65F48">
        <w:rPr>
          <w:rFonts w:ascii="Times New Roman" w:hAnsi="Times New Roman" w:cs="Times New Roman"/>
        </w:rPr>
        <w:t>sekitar</w:t>
      </w:r>
      <w:r w:rsidRPr="00A65F48">
        <w:rPr>
          <w:rFonts w:ascii="Times New Roman" w:hAnsi="Times New Roman" w:cs="Times New Roman"/>
          <w:spacing w:val="37"/>
        </w:rPr>
        <w:t xml:space="preserve"> </w:t>
      </w:r>
      <w:r w:rsidRPr="00A65F48">
        <w:rPr>
          <w:rFonts w:ascii="Times New Roman" w:hAnsi="Times New Roman" w:cs="Times New Roman"/>
          <w:spacing w:val="-5"/>
        </w:rPr>
        <w:t xml:space="preserve">16 </w:t>
      </w:r>
      <w:r w:rsidRPr="00A65F48">
        <w:rPr>
          <w:rFonts w:ascii="Times New Roman" w:hAnsi="Times New Roman" w:cs="Times New Roman"/>
        </w:rPr>
        <w:t>abad. Kanonisasi Alkitab terjadi pada tahun 397 M pada zaman konsili Kartago. Alkitab</w:t>
      </w:r>
      <w:r w:rsidRPr="00A65F48">
        <w:rPr>
          <w:rFonts w:ascii="Times New Roman" w:hAnsi="Times New Roman" w:cs="Times New Roman"/>
          <w:spacing w:val="-2"/>
        </w:rPr>
        <w:t xml:space="preserve"> </w:t>
      </w:r>
      <w:r w:rsidRPr="00A65F48">
        <w:rPr>
          <w:rFonts w:ascii="Times New Roman" w:hAnsi="Times New Roman" w:cs="Times New Roman"/>
        </w:rPr>
        <w:t>dipercaya</w:t>
      </w:r>
      <w:r w:rsidRPr="00A65F48">
        <w:rPr>
          <w:rFonts w:ascii="Times New Roman" w:hAnsi="Times New Roman" w:cs="Times New Roman"/>
          <w:spacing w:val="-3"/>
        </w:rPr>
        <w:t xml:space="preserve"> </w:t>
      </w:r>
      <w:r w:rsidRPr="00A65F48">
        <w:rPr>
          <w:rFonts w:ascii="Times New Roman" w:hAnsi="Times New Roman" w:cs="Times New Roman"/>
        </w:rPr>
        <w:t>sebagai</w:t>
      </w:r>
      <w:r w:rsidRPr="00A65F48">
        <w:rPr>
          <w:rFonts w:ascii="Times New Roman" w:hAnsi="Times New Roman" w:cs="Times New Roman"/>
          <w:spacing w:val="-2"/>
        </w:rPr>
        <w:t xml:space="preserve"> </w:t>
      </w:r>
      <w:r w:rsidRPr="00A65F48">
        <w:rPr>
          <w:rFonts w:ascii="Times New Roman" w:hAnsi="Times New Roman" w:cs="Times New Roman"/>
        </w:rPr>
        <w:t>satu</w:t>
      </w:r>
      <w:r w:rsidRPr="00A65F48">
        <w:rPr>
          <w:rFonts w:ascii="Times New Roman" w:hAnsi="Times New Roman" w:cs="Times New Roman"/>
          <w:spacing w:val="-2"/>
        </w:rPr>
        <w:t xml:space="preserve"> </w:t>
      </w:r>
      <w:r w:rsidRPr="00A65F48">
        <w:rPr>
          <w:rFonts w:ascii="Times New Roman" w:hAnsi="Times New Roman" w:cs="Times New Roman"/>
        </w:rPr>
        <w:t>kesatuan</w:t>
      </w:r>
      <w:r w:rsidRPr="00A65F48">
        <w:rPr>
          <w:rFonts w:ascii="Times New Roman" w:hAnsi="Times New Roman" w:cs="Times New Roman"/>
          <w:spacing w:val="-3"/>
        </w:rPr>
        <w:t xml:space="preserve"> </w:t>
      </w:r>
      <w:r w:rsidRPr="00A65F48">
        <w:rPr>
          <w:rFonts w:ascii="Times New Roman" w:hAnsi="Times New Roman" w:cs="Times New Roman"/>
        </w:rPr>
        <w:t>meskipun</w:t>
      </w:r>
      <w:r w:rsidRPr="00A65F48">
        <w:rPr>
          <w:rFonts w:ascii="Times New Roman" w:hAnsi="Times New Roman" w:cs="Times New Roman"/>
          <w:spacing w:val="-2"/>
        </w:rPr>
        <w:t xml:space="preserve"> </w:t>
      </w:r>
      <w:r w:rsidRPr="00A65F48">
        <w:rPr>
          <w:rFonts w:ascii="Times New Roman" w:hAnsi="Times New Roman" w:cs="Times New Roman"/>
        </w:rPr>
        <w:t>ditulis</w:t>
      </w:r>
      <w:r w:rsidRPr="00A65F48">
        <w:rPr>
          <w:rFonts w:ascii="Times New Roman" w:hAnsi="Times New Roman" w:cs="Times New Roman"/>
          <w:spacing w:val="-2"/>
        </w:rPr>
        <w:t xml:space="preserve"> </w:t>
      </w:r>
      <w:r w:rsidRPr="00A65F48">
        <w:rPr>
          <w:rFonts w:ascii="Times New Roman" w:hAnsi="Times New Roman" w:cs="Times New Roman"/>
        </w:rPr>
        <w:t>oleh</w:t>
      </w:r>
      <w:r w:rsidRPr="00A65F48">
        <w:rPr>
          <w:rFonts w:ascii="Times New Roman" w:hAnsi="Times New Roman" w:cs="Times New Roman"/>
          <w:spacing w:val="-3"/>
        </w:rPr>
        <w:t xml:space="preserve"> </w:t>
      </w:r>
      <w:r w:rsidRPr="00A65F48">
        <w:rPr>
          <w:rFonts w:ascii="Times New Roman" w:hAnsi="Times New Roman" w:cs="Times New Roman"/>
        </w:rPr>
        <w:t>banyak</w:t>
      </w:r>
      <w:r w:rsidRPr="00A65F48">
        <w:rPr>
          <w:rFonts w:ascii="Times New Roman" w:hAnsi="Times New Roman" w:cs="Times New Roman"/>
          <w:spacing w:val="-2"/>
        </w:rPr>
        <w:t xml:space="preserve"> </w:t>
      </w:r>
      <w:r w:rsidRPr="00A65F48">
        <w:rPr>
          <w:rFonts w:ascii="Times New Roman" w:hAnsi="Times New Roman" w:cs="Times New Roman"/>
        </w:rPr>
        <w:t>orang</w:t>
      </w:r>
      <w:r w:rsidRPr="00A65F48">
        <w:rPr>
          <w:rFonts w:ascii="Times New Roman" w:hAnsi="Times New Roman" w:cs="Times New Roman"/>
          <w:spacing w:val="-2"/>
        </w:rPr>
        <w:t xml:space="preserve"> </w:t>
      </w:r>
      <w:r w:rsidRPr="00A65F48">
        <w:rPr>
          <w:rFonts w:ascii="Times New Roman" w:hAnsi="Times New Roman" w:cs="Times New Roman"/>
        </w:rPr>
        <w:t xml:space="preserve">tetapi isinya tidak saling bertentangan satu sama lain karena adanya campur tangan Roh </w:t>
      </w:r>
      <w:r w:rsidRPr="00A65F48">
        <w:rPr>
          <w:rFonts w:ascii="Times New Roman" w:hAnsi="Times New Roman" w:cs="Times New Roman"/>
          <w:spacing w:val="-2"/>
        </w:rPr>
        <w:t>Kudus.</w:t>
      </w:r>
    </w:p>
  </w:footnote>
  <w:footnote w:id="7">
    <w:p w14:paraId="06EE51DF" w14:textId="487DAB72" w:rsidR="00C70C16" w:rsidRPr="00A65F48" w:rsidRDefault="00C70C16" w:rsidP="007D16F4">
      <w:pPr>
        <w:spacing w:after="0" w:line="240" w:lineRule="auto"/>
        <w:ind w:left="568"/>
        <w:rPr>
          <w:rFonts w:ascii="Times New Roman" w:hAnsi="Times New Roman" w:cs="Times New Roman"/>
          <w:sz w:val="20"/>
          <w:szCs w:val="20"/>
        </w:rPr>
      </w:pPr>
      <w:r w:rsidRPr="00A65F48">
        <w:rPr>
          <w:rStyle w:val="FootnoteReference"/>
          <w:rFonts w:ascii="Times New Roman" w:hAnsi="Times New Roman" w:cs="Times New Roman"/>
          <w:sz w:val="20"/>
          <w:szCs w:val="20"/>
        </w:rPr>
        <w:footnoteRef/>
      </w:r>
      <w:r w:rsidRPr="00A65F48">
        <w:rPr>
          <w:rFonts w:ascii="Times New Roman" w:hAnsi="Times New Roman" w:cs="Times New Roman"/>
          <w:sz w:val="20"/>
          <w:szCs w:val="20"/>
        </w:rPr>
        <w:t>French</w:t>
      </w:r>
      <w:r w:rsidRPr="00A65F48">
        <w:rPr>
          <w:rFonts w:ascii="Times New Roman" w:hAnsi="Times New Roman" w:cs="Times New Roman"/>
          <w:spacing w:val="-2"/>
          <w:sz w:val="20"/>
          <w:szCs w:val="20"/>
        </w:rPr>
        <w:t xml:space="preserve"> </w:t>
      </w:r>
      <w:r w:rsidRPr="00A65F48">
        <w:rPr>
          <w:rFonts w:ascii="Times New Roman" w:hAnsi="Times New Roman" w:cs="Times New Roman"/>
          <w:sz w:val="20"/>
          <w:szCs w:val="20"/>
        </w:rPr>
        <w:t xml:space="preserve">L. Arrington. </w:t>
      </w:r>
      <w:r w:rsidRPr="00A65F48">
        <w:rPr>
          <w:rFonts w:ascii="Times New Roman" w:hAnsi="Times New Roman" w:cs="Times New Roman"/>
          <w:spacing w:val="-2"/>
          <w:sz w:val="20"/>
          <w:szCs w:val="20"/>
        </w:rPr>
        <w:t xml:space="preserve"> </w:t>
      </w:r>
      <w:r w:rsidRPr="00A65F48">
        <w:rPr>
          <w:rFonts w:ascii="Times New Roman" w:hAnsi="Times New Roman" w:cs="Times New Roman"/>
          <w:i/>
          <w:sz w:val="20"/>
          <w:szCs w:val="20"/>
        </w:rPr>
        <w:t>Doktrin</w:t>
      </w:r>
      <w:r w:rsidRPr="00A65F48">
        <w:rPr>
          <w:rFonts w:ascii="Times New Roman" w:hAnsi="Times New Roman" w:cs="Times New Roman"/>
          <w:i/>
          <w:spacing w:val="-1"/>
          <w:sz w:val="20"/>
          <w:szCs w:val="20"/>
        </w:rPr>
        <w:t xml:space="preserve"> </w:t>
      </w:r>
      <w:r w:rsidRPr="00A65F48">
        <w:rPr>
          <w:rFonts w:ascii="Times New Roman" w:hAnsi="Times New Roman" w:cs="Times New Roman"/>
          <w:i/>
          <w:sz w:val="20"/>
          <w:szCs w:val="20"/>
        </w:rPr>
        <w:t>Kristen</w:t>
      </w:r>
      <w:r w:rsidRPr="00A65F48">
        <w:rPr>
          <w:rFonts w:ascii="Times New Roman" w:hAnsi="Times New Roman" w:cs="Times New Roman"/>
          <w:i/>
          <w:spacing w:val="-2"/>
          <w:sz w:val="20"/>
          <w:szCs w:val="20"/>
        </w:rPr>
        <w:t xml:space="preserve"> </w:t>
      </w:r>
      <w:r w:rsidRPr="00A65F48">
        <w:rPr>
          <w:rFonts w:ascii="Times New Roman" w:hAnsi="Times New Roman" w:cs="Times New Roman"/>
          <w:i/>
          <w:sz w:val="20"/>
          <w:szCs w:val="20"/>
        </w:rPr>
        <w:t>Perspektif</w:t>
      </w:r>
      <w:r w:rsidRPr="00A65F48">
        <w:rPr>
          <w:rFonts w:ascii="Times New Roman" w:hAnsi="Times New Roman" w:cs="Times New Roman"/>
          <w:i/>
          <w:spacing w:val="-2"/>
          <w:sz w:val="20"/>
          <w:szCs w:val="20"/>
        </w:rPr>
        <w:t xml:space="preserve"> </w:t>
      </w:r>
      <w:r w:rsidRPr="00A65F48">
        <w:rPr>
          <w:rFonts w:ascii="Times New Roman" w:hAnsi="Times New Roman" w:cs="Times New Roman"/>
          <w:i/>
          <w:sz w:val="20"/>
          <w:szCs w:val="20"/>
        </w:rPr>
        <w:t xml:space="preserve">Pentakosta. </w:t>
      </w:r>
      <w:r w:rsidRPr="00A65F48">
        <w:rPr>
          <w:rFonts w:ascii="Times New Roman" w:hAnsi="Times New Roman" w:cs="Times New Roman"/>
          <w:sz w:val="20"/>
          <w:szCs w:val="20"/>
        </w:rPr>
        <w:t>Yogyakarta:</w:t>
      </w:r>
      <w:r w:rsidRPr="00A65F48">
        <w:rPr>
          <w:rFonts w:ascii="Times New Roman" w:hAnsi="Times New Roman" w:cs="Times New Roman"/>
          <w:spacing w:val="1"/>
          <w:sz w:val="20"/>
          <w:szCs w:val="20"/>
        </w:rPr>
        <w:t xml:space="preserve"> </w:t>
      </w:r>
      <w:r w:rsidRPr="00A65F48">
        <w:rPr>
          <w:rFonts w:ascii="Times New Roman" w:hAnsi="Times New Roman" w:cs="Times New Roman"/>
          <w:spacing w:val="-4"/>
          <w:sz w:val="20"/>
          <w:szCs w:val="20"/>
        </w:rPr>
        <w:t xml:space="preserve">Andi </w:t>
      </w:r>
      <w:r w:rsidRPr="00A65F48">
        <w:rPr>
          <w:rFonts w:ascii="Times New Roman" w:hAnsi="Times New Roman" w:cs="Times New Roman"/>
          <w:sz w:val="20"/>
          <w:szCs w:val="20"/>
        </w:rPr>
        <w:t>Offset,</w:t>
      </w:r>
      <w:r w:rsidRPr="00A65F48">
        <w:rPr>
          <w:rFonts w:ascii="Times New Roman" w:hAnsi="Times New Roman" w:cs="Times New Roman"/>
          <w:spacing w:val="-4"/>
          <w:sz w:val="20"/>
          <w:szCs w:val="20"/>
        </w:rPr>
        <w:t xml:space="preserve"> </w:t>
      </w:r>
      <w:r w:rsidRPr="00A65F48">
        <w:rPr>
          <w:rFonts w:ascii="Times New Roman" w:hAnsi="Times New Roman" w:cs="Times New Roman"/>
          <w:spacing w:val="-2"/>
          <w:sz w:val="20"/>
          <w:szCs w:val="20"/>
        </w:rPr>
        <w:t>2015. 19-20</w:t>
      </w:r>
    </w:p>
  </w:footnote>
  <w:footnote w:id="8">
    <w:p w14:paraId="44060E1D" w14:textId="77777777" w:rsidR="00BB3B63" w:rsidRPr="00BB3B63" w:rsidRDefault="00BB3B63" w:rsidP="00BB3B63">
      <w:pPr>
        <w:pStyle w:val="FootnoteText"/>
        <w:ind w:firstLine="568"/>
      </w:pPr>
      <w:r>
        <w:rPr>
          <w:rStyle w:val="FootnoteReference"/>
        </w:rPr>
        <w:footnoteRef/>
      </w:r>
      <w:r>
        <w:t xml:space="preserve"> </w:t>
      </w:r>
      <w:r w:rsidRPr="00BB3B63">
        <w:rPr>
          <w:rFonts w:ascii="Times New Roman" w:hAnsi="Times New Roman" w:cs="Times New Roman"/>
        </w:rPr>
        <w:t>Philip McKinney, “</w:t>
      </w:r>
      <w:r w:rsidRPr="00BB3B63">
        <w:rPr>
          <w:rFonts w:ascii="Times New Roman" w:hAnsi="Times New Roman" w:cs="Times New Roman"/>
          <w:i/>
          <w:iCs/>
        </w:rPr>
        <w:t>John Wesley on the Formative Reading of Scripture and Educating Children</w:t>
      </w:r>
      <w:r w:rsidRPr="00BB3B63">
        <w:rPr>
          <w:rFonts w:ascii="Times New Roman" w:hAnsi="Times New Roman" w:cs="Times New Roman"/>
        </w:rPr>
        <w:t xml:space="preserve">” </w:t>
      </w:r>
      <w:hyperlink r:id="rId1" w:history="1">
        <w:r w:rsidRPr="00BB3B63">
          <w:rPr>
            <w:rStyle w:val="Hyperlink"/>
            <w:rFonts w:ascii="Times New Roman" w:hAnsi="Times New Roman" w:cs="Times New Roman"/>
            <w:color w:val="000000" w:themeColor="text1"/>
            <w:u w:val="none"/>
          </w:rPr>
          <w:t>Journal of Discipleship and Family Ministry</w:t>
        </w:r>
      </w:hyperlink>
      <w:r w:rsidRPr="00BB3B63">
        <w:rPr>
          <w:rFonts w:ascii="Times New Roman" w:hAnsi="Times New Roman" w:cs="Times New Roman"/>
          <w:color w:val="000000" w:themeColor="text1"/>
        </w:rPr>
        <w:t xml:space="preserve"> </w:t>
      </w:r>
      <w:hyperlink r:id="rId2" w:history="1">
        <w:r w:rsidRPr="00BB3B63">
          <w:rPr>
            <w:rStyle w:val="Hyperlink"/>
            <w:rFonts w:ascii="Times New Roman" w:hAnsi="Times New Roman" w:cs="Times New Roman"/>
            <w:color w:val="000000" w:themeColor="text1"/>
            <w:u w:val="none"/>
          </w:rPr>
          <w:t>JDFM 4/1</w:t>
        </w:r>
      </w:hyperlink>
      <w:r w:rsidRPr="00BB3B63">
        <w:rPr>
          <w:rFonts w:ascii="Times New Roman" w:hAnsi="Times New Roman" w:cs="Times New Roman"/>
          <w:color w:val="000000" w:themeColor="text1"/>
        </w:rPr>
        <w:t>. (2013) 2</w:t>
      </w:r>
      <w:r>
        <w:rPr>
          <w:rFonts w:ascii="Times New Roman" w:hAnsi="Times New Roman" w:cs="Times New Roman"/>
          <w:color w:val="000000" w:themeColor="text1"/>
        </w:rPr>
        <w:t>1</w:t>
      </w:r>
    </w:p>
  </w:footnote>
  <w:footnote w:id="9">
    <w:p w14:paraId="3AE0F7A9" w14:textId="77777777" w:rsidR="00BB3B63" w:rsidRPr="00BB3B63" w:rsidRDefault="00BB3B63" w:rsidP="00BB3B63">
      <w:pPr>
        <w:pStyle w:val="FootnoteText"/>
        <w:ind w:firstLine="568"/>
        <w:rPr>
          <w:lang w:val="en-US"/>
        </w:rPr>
      </w:pPr>
      <w:r>
        <w:rPr>
          <w:rStyle w:val="FootnoteReference"/>
        </w:rPr>
        <w:footnoteRef/>
      </w:r>
      <w:r>
        <w:t xml:space="preserve"> </w:t>
      </w:r>
      <w:r w:rsidRPr="00BB3B63">
        <w:rPr>
          <w:rFonts w:ascii="Times New Roman" w:hAnsi="Times New Roman" w:cs="Times New Roman"/>
        </w:rPr>
        <w:t>Ibid</w:t>
      </w:r>
      <w:r>
        <w:rPr>
          <w:rFonts w:ascii="Times New Roman" w:hAnsi="Times New Roman" w:cs="Times New Roman"/>
        </w:rPr>
        <w:t>.</w:t>
      </w:r>
      <w:r w:rsidRPr="00BB3B63">
        <w:rPr>
          <w:rFonts w:ascii="Times New Roman" w:hAnsi="Times New Roman" w:cs="Times New Roman"/>
        </w:rPr>
        <w:t xml:space="preserve"> 22</w:t>
      </w:r>
    </w:p>
  </w:footnote>
  <w:footnote w:id="10">
    <w:p w14:paraId="7D0A4666" w14:textId="77777777" w:rsidR="00BB0183" w:rsidRPr="00A65F48" w:rsidRDefault="00BB0183" w:rsidP="00BB0183">
      <w:pPr>
        <w:pStyle w:val="FootnoteText"/>
        <w:ind w:firstLine="568"/>
        <w:rPr>
          <w:rFonts w:ascii="Times New Roman" w:hAnsi="Times New Roman" w:cs="Times New Roman"/>
          <w:lang w:val="en-US"/>
        </w:rPr>
      </w:pPr>
      <w:r w:rsidRPr="00A65F48">
        <w:rPr>
          <w:rStyle w:val="FootnoteReference"/>
          <w:rFonts w:ascii="Times New Roman" w:hAnsi="Times New Roman" w:cs="Times New Roman"/>
        </w:rPr>
        <w:footnoteRef/>
      </w:r>
      <w:r w:rsidRPr="00A65F48">
        <w:rPr>
          <w:rFonts w:ascii="Times New Roman" w:hAnsi="Times New Roman" w:cs="Times New Roman"/>
        </w:rPr>
        <w:t xml:space="preserve">Nigel Turner, </w:t>
      </w:r>
      <w:r w:rsidRPr="00A65F48">
        <w:rPr>
          <w:rFonts w:ascii="Times New Roman" w:hAnsi="Times New Roman" w:cs="Times New Roman"/>
          <w:i/>
          <w:iCs/>
        </w:rPr>
        <w:t xml:space="preserve">Christian Word. </w:t>
      </w:r>
      <w:r w:rsidRPr="00A65F48">
        <w:rPr>
          <w:rFonts w:ascii="Times New Roman" w:hAnsi="Times New Roman" w:cs="Times New Roman"/>
        </w:rPr>
        <w:t xml:space="preserve">Newyork: Thomas Nelson Publishers. 1982. 494 </w:t>
      </w:r>
    </w:p>
  </w:footnote>
  <w:footnote w:id="11">
    <w:p w14:paraId="78DCDFFC" w14:textId="39D172EA" w:rsidR="00D617B3" w:rsidRPr="00A65F48" w:rsidRDefault="00D617B3" w:rsidP="00C70C16">
      <w:pPr>
        <w:spacing w:after="0" w:line="240" w:lineRule="auto"/>
        <w:ind w:left="568"/>
        <w:rPr>
          <w:rFonts w:ascii="Times New Roman" w:hAnsi="Times New Roman" w:cs="Times New Roman"/>
          <w:i/>
          <w:sz w:val="20"/>
          <w:szCs w:val="20"/>
        </w:rPr>
      </w:pPr>
      <w:r w:rsidRPr="00A65F48">
        <w:rPr>
          <w:rStyle w:val="FootnoteReference"/>
          <w:rFonts w:ascii="Times New Roman" w:hAnsi="Times New Roman" w:cs="Times New Roman"/>
          <w:sz w:val="20"/>
          <w:szCs w:val="20"/>
        </w:rPr>
        <w:footnoteRef/>
      </w:r>
      <w:r w:rsidRPr="00A65F48">
        <w:rPr>
          <w:rFonts w:ascii="Times New Roman" w:hAnsi="Times New Roman" w:cs="Times New Roman"/>
          <w:sz w:val="20"/>
          <w:szCs w:val="20"/>
        </w:rPr>
        <w:t>Jonar</w:t>
      </w:r>
      <w:r w:rsidRPr="00A65F48">
        <w:rPr>
          <w:rFonts w:ascii="Times New Roman" w:hAnsi="Times New Roman" w:cs="Times New Roman"/>
          <w:spacing w:val="-3"/>
          <w:sz w:val="20"/>
          <w:szCs w:val="20"/>
        </w:rPr>
        <w:t xml:space="preserve"> </w:t>
      </w:r>
      <w:r w:rsidRPr="00A65F48">
        <w:rPr>
          <w:rFonts w:ascii="Times New Roman" w:hAnsi="Times New Roman" w:cs="Times New Roman"/>
          <w:sz w:val="20"/>
          <w:szCs w:val="20"/>
        </w:rPr>
        <w:t>TH</w:t>
      </w:r>
      <w:r w:rsidRPr="00A65F48">
        <w:rPr>
          <w:rFonts w:ascii="Times New Roman" w:hAnsi="Times New Roman" w:cs="Times New Roman"/>
          <w:spacing w:val="-5"/>
          <w:sz w:val="20"/>
          <w:szCs w:val="20"/>
        </w:rPr>
        <w:t xml:space="preserve"> </w:t>
      </w:r>
      <w:r w:rsidRPr="00A65F48">
        <w:rPr>
          <w:rFonts w:ascii="Times New Roman" w:hAnsi="Times New Roman" w:cs="Times New Roman"/>
          <w:sz w:val="20"/>
          <w:szCs w:val="20"/>
        </w:rPr>
        <w:t>Situmorang,</w:t>
      </w:r>
      <w:r w:rsidRPr="00A65F48">
        <w:rPr>
          <w:rFonts w:ascii="Times New Roman" w:hAnsi="Times New Roman" w:cs="Times New Roman"/>
          <w:spacing w:val="-1"/>
          <w:sz w:val="20"/>
          <w:szCs w:val="20"/>
        </w:rPr>
        <w:t xml:space="preserve"> </w:t>
      </w:r>
      <w:proofErr w:type="gramStart"/>
      <w:r w:rsidRPr="00A65F48">
        <w:rPr>
          <w:rFonts w:ascii="Times New Roman" w:hAnsi="Times New Roman" w:cs="Times New Roman"/>
          <w:i/>
          <w:sz w:val="20"/>
          <w:szCs w:val="20"/>
        </w:rPr>
        <w:t>Bibliologi</w:t>
      </w:r>
      <w:r w:rsidRPr="00A65F48">
        <w:rPr>
          <w:rFonts w:ascii="Times New Roman" w:hAnsi="Times New Roman" w:cs="Times New Roman"/>
          <w:i/>
          <w:spacing w:val="-13"/>
          <w:sz w:val="20"/>
          <w:szCs w:val="20"/>
        </w:rPr>
        <w:t xml:space="preserve"> </w:t>
      </w:r>
      <w:r w:rsidRPr="00A65F48">
        <w:rPr>
          <w:rFonts w:ascii="Times New Roman" w:hAnsi="Times New Roman" w:cs="Times New Roman"/>
          <w:i/>
          <w:sz w:val="20"/>
          <w:szCs w:val="20"/>
        </w:rPr>
        <w:t>:</w:t>
      </w:r>
      <w:proofErr w:type="gramEnd"/>
      <w:r w:rsidRPr="00A65F48">
        <w:rPr>
          <w:rFonts w:ascii="Times New Roman" w:hAnsi="Times New Roman" w:cs="Times New Roman"/>
          <w:i/>
          <w:spacing w:val="-5"/>
          <w:sz w:val="20"/>
          <w:szCs w:val="20"/>
        </w:rPr>
        <w:t xml:space="preserve"> </w:t>
      </w:r>
      <w:r w:rsidRPr="00A65F48">
        <w:rPr>
          <w:rFonts w:ascii="Times New Roman" w:hAnsi="Times New Roman" w:cs="Times New Roman"/>
          <w:i/>
          <w:sz w:val="20"/>
          <w:szCs w:val="20"/>
        </w:rPr>
        <w:t>Menyingkap</w:t>
      </w:r>
      <w:r w:rsidRPr="00A65F48">
        <w:rPr>
          <w:rFonts w:ascii="Times New Roman" w:hAnsi="Times New Roman" w:cs="Times New Roman"/>
          <w:i/>
          <w:spacing w:val="-5"/>
          <w:sz w:val="20"/>
          <w:szCs w:val="20"/>
        </w:rPr>
        <w:t xml:space="preserve"> </w:t>
      </w:r>
      <w:r w:rsidRPr="00A65F48">
        <w:rPr>
          <w:rFonts w:ascii="Times New Roman" w:hAnsi="Times New Roman" w:cs="Times New Roman"/>
          <w:i/>
          <w:sz w:val="20"/>
          <w:szCs w:val="20"/>
        </w:rPr>
        <w:t>Sejarah</w:t>
      </w:r>
      <w:r w:rsidRPr="00A65F48">
        <w:rPr>
          <w:rFonts w:ascii="Times New Roman" w:hAnsi="Times New Roman" w:cs="Times New Roman"/>
          <w:i/>
          <w:spacing w:val="-6"/>
          <w:sz w:val="20"/>
          <w:szCs w:val="20"/>
        </w:rPr>
        <w:t xml:space="preserve"> </w:t>
      </w:r>
      <w:r w:rsidRPr="00A65F48">
        <w:rPr>
          <w:rFonts w:ascii="Times New Roman" w:hAnsi="Times New Roman" w:cs="Times New Roman"/>
          <w:i/>
          <w:sz w:val="20"/>
          <w:szCs w:val="20"/>
        </w:rPr>
        <w:t>Perjalanan</w:t>
      </w:r>
      <w:r w:rsidRPr="00A65F48">
        <w:rPr>
          <w:rFonts w:ascii="Times New Roman" w:hAnsi="Times New Roman" w:cs="Times New Roman"/>
          <w:i/>
          <w:spacing w:val="-6"/>
          <w:sz w:val="20"/>
          <w:szCs w:val="20"/>
        </w:rPr>
        <w:t xml:space="preserve"> </w:t>
      </w:r>
      <w:r w:rsidRPr="00A65F48">
        <w:rPr>
          <w:rFonts w:ascii="Times New Roman" w:hAnsi="Times New Roman" w:cs="Times New Roman"/>
          <w:i/>
          <w:sz w:val="20"/>
          <w:szCs w:val="20"/>
        </w:rPr>
        <w:t>Alkitab</w:t>
      </w:r>
      <w:r w:rsidRPr="00A65F48">
        <w:rPr>
          <w:rFonts w:ascii="Times New Roman" w:hAnsi="Times New Roman" w:cs="Times New Roman"/>
          <w:i/>
          <w:spacing w:val="-3"/>
          <w:sz w:val="20"/>
          <w:szCs w:val="20"/>
        </w:rPr>
        <w:t xml:space="preserve"> </w:t>
      </w:r>
      <w:r w:rsidRPr="00A65F48">
        <w:rPr>
          <w:rFonts w:ascii="Times New Roman" w:hAnsi="Times New Roman" w:cs="Times New Roman"/>
          <w:i/>
          <w:sz w:val="20"/>
          <w:szCs w:val="20"/>
        </w:rPr>
        <w:t>Dan</w:t>
      </w:r>
      <w:r w:rsidRPr="00A65F48">
        <w:rPr>
          <w:rFonts w:ascii="Times New Roman" w:hAnsi="Times New Roman" w:cs="Times New Roman"/>
          <w:i/>
          <w:spacing w:val="-6"/>
          <w:sz w:val="20"/>
          <w:szCs w:val="20"/>
        </w:rPr>
        <w:t xml:space="preserve"> </w:t>
      </w:r>
      <w:r w:rsidRPr="00A65F48">
        <w:rPr>
          <w:rFonts w:ascii="Times New Roman" w:hAnsi="Times New Roman" w:cs="Times New Roman"/>
          <w:i/>
          <w:sz w:val="20"/>
          <w:szCs w:val="20"/>
        </w:rPr>
        <w:t>Masa</w:t>
      </w:r>
      <w:r w:rsidRPr="00A65F48">
        <w:rPr>
          <w:rFonts w:ascii="Times New Roman" w:hAnsi="Times New Roman" w:cs="Times New Roman"/>
          <w:i/>
          <w:spacing w:val="-4"/>
          <w:sz w:val="20"/>
          <w:szCs w:val="20"/>
        </w:rPr>
        <w:t xml:space="preserve"> </w:t>
      </w:r>
      <w:r w:rsidRPr="00A65F48">
        <w:rPr>
          <w:rFonts w:ascii="Times New Roman" w:hAnsi="Times New Roman" w:cs="Times New Roman"/>
          <w:i/>
          <w:sz w:val="20"/>
          <w:szCs w:val="20"/>
        </w:rPr>
        <w:t>Ke</w:t>
      </w:r>
      <w:r w:rsidRPr="00A65F48">
        <w:rPr>
          <w:rFonts w:ascii="Times New Roman" w:hAnsi="Times New Roman" w:cs="Times New Roman"/>
          <w:i/>
          <w:spacing w:val="-5"/>
          <w:sz w:val="20"/>
          <w:szCs w:val="20"/>
        </w:rPr>
        <w:t xml:space="preserve"> </w:t>
      </w:r>
      <w:r w:rsidRPr="00A65F48">
        <w:rPr>
          <w:rFonts w:ascii="Times New Roman" w:hAnsi="Times New Roman" w:cs="Times New Roman"/>
          <w:i/>
          <w:spacing w:val="-4"/>
          <w:sz w:val="20"/>
          <w:szCs w:val="20"/>
        </w:rPr>
        <w:t>Masa</w:t>
      </w:r>
    </w:p>
    <w:p w14:paraId="6D7F62D6" w14:textId="1E866BC0" w:rsidR="00D617B3" w:rsidRPr="00A65F48" w:rsidRDefault="00D617B3" w:rsidP="00C70C16">
      <w:pPr>
        <w:spacing w:after="0" w:line="240" w:lineRule="auto"/>
        <w:ind w:left="568"/>
        <w:rPr>
          <w:rFonts w:ascii="Times New Roman" w:hAnsi="Times New Roman" w:cs="Times New Roman"/>
          <w:sz w:val="20"/>
          <w:szCs w:val="20"/>
        </w:rPr>
      </w:pPr>
      <w:r w:rsidRPr="00A65F48">
        <w:rPr>
          <w:rFonts w:ascii="Times New Roman" w:hAnsi="Times New Roman" w:cs="Times New Roman"/>
          <w:sz w:val="20"/>
          <w:szCs w:val="20"/>
        </w:rPr>
        <w:t>(Yogyakarta:</w:t>
      </w:r>
      <w:r w:rsidRPr="00A65F48">
        <w:rPr>
          <w:rFonts w:ascii="Times New Roman" w:hAnsi="Times New Roman" w:cs="Times New Roman"/>
          <w:spacing w:val="-6"/>
          <w:sz w:val="20"/>
          <w:szCs w:val="20"/>
        </w:rPr>
        <w:t xml:space="preserve"> </w:t>
      </w:r>
      <w:r w:rsidRPr="00A65F48">
        <w:rPr>
          <w:rFonts w:ascii="Times New Roman" w:hAnsi="Times New Roman" w:cs="Times New Roman"/>
          <w:sz w:val="20"/>
          <w:szCs w:val="20"/>
        </w:rPr>
        <w:t>Andi</w:t>
      </w:r>
      <w:r w:rsidRPr="00A65F48">
        <w:rPr>
          <w:rFonts w:ascii="Times New Roman" w:hAnsi="Times New Roman" w:cs="Times New Roman"/>
          <w:spacing w:val="-7"/>
          <w:sz w:val="20"/>
          <w:szCs w:val="20"/>
        </w:rPr>
        <w:t xml:space="preserve"> </w:t>
      </w:r>
      <w:r w:rsidRPr="00A65F48">
        <w:rPr>
          <w:rFonts w:ascii="Times New Roman" w:hAnsi="Times New Roman" w:cs="Times New Roman"/>
          <w:sz w:val="20"/>
          <w:szCs w:val="20"/>
        </w:rPr>
        <w:t>Offset,</w:t>
      </w:r>
      <w:r w:rsidRPr="00A65F48">
        <w:rPr>
          <w:rFonts w:ascii="Times New Roman" w:hAnsi="Times New Roman" w:cs="Times New Roman"/>
          <w:spacing w:val="-6"/>
          <w:sz w:val="20"/>
          <w:szCs w:val="20"/>
        </w:rPr>
        <w:t xml:space="preserve"> </w:t>
      </w:r>
      <w:r w:rsidRPr="00A65F48">
        <w:rPr>
          <w:rFonts w:ascii="Times New Roman" w:hAnsi="Times New Roman" w:cs="Times New Roman"/>
          <w:spacing w:val="-2"/>
          <w:sz w:val="20"/>
          <w:szCs w:val="20"/>
        </w:rPr>
        <w:t>2013)</w:t>
      </w:r>
      <w:r w:rsidR="007D16F4" w:rsidRPr="00A65F48">
        <w:rPr>
          <w:rFonts w:ascii="Times New Roman" w:hAnsi="Times New Roman" w:cs="Times New Roman"/>
          <w:spacing w:val="-2"/>
          <w:sz w:val="20"/>
          <w:szCs w:val="20"/>
        </w:rPr>
        <w:t xml:space="preserve"> 13.</w:t>
      </w:r>
    </w:p>
  </w:footnote>
  <w:footnote w:id="12">
    <w:p w14:paraId="364997DA" w14:textId="0B0490A3" w:rsidR="00196B62" w:rsidRPr="00A65F48" w:rsidRDefault="00196B62" w:rsidP="00C70C16">
      <w:pPr>
        <w:pStyle w:val="FootnoteText"/>
        <w:ind w:firstLine="568"/>
        <w:rPr>
          <w:rFonts w:ascii="Times New Roman" w:hAnsi="Times New Roman" w:cs="Times New Roman"/>
          <w:lang w:val="en-US"/>
        </w:rPr>
      </w:pPr>
      <w:r w:rsidRPr="00A65F48">
        <w:rPr>
          <w:rStyle w:val="FootnoteReference"/>
          <w:rFonts w:ascii="Times New Roman" w:hAnsi="Times New Roman" w:cs="Times New Roman"/>
        </w:rPr>
        <w:footnoteRef/>
      </w:r>
      <w:r w:rsidRPr="00A65F48">
        <w:rPr>
          <w:rFonts w:ascii="Times New Roman" w:hAnsi="Times New Roman" w:cs="Times New Roman"/>
        </w:rPr>
        <w:t>2 Timotius 3:16-17, (LAI TB).</w:t>
      </w:r>
    </w:p>
  </w:footnote>
  <w:footnote w:id="13">
    <w:p w14:paraId="25B7F125" w14:textId="5F3ED819" w:rsidR="00742177" w:rsidRPr="00453690" w:rsidRDefault="00742177" w:rsidP="00742177">
      <w:pPr>
        <w:pStyle w:val="FootnoteText"/>
        <w:ind w:firstLine="568"/>
        <w:rPr>
          <w:rFonts w:ascii="Times New Roman" w:hAnsi="Times New Roman" w:cs="Times New Roman"/>
          <w:lang w:val="en-US"/>
        </w:rPr>
      </w:pPr>
      <w:r w:rsidRPr="00453690">
        <w:rPr>
          <w:rStyle w:val="FootnoteReference"/>
          <w:rFonts w:ascii="Times New Roman" w:hAnsi="Times New Roman" w:cs="Times New Roman"/>
        </w:rPr>
        <w:footnoteRef/>
      </w:r>
      <w:r w:rsidR="00453690" w:rsidRPr="00453690">
        <w:rPr>
          <w:rFonts w:ascii="Times New Roman" w:hAnsi="Times New Roman" w:cs="Times New Roman"/>
        </w:rPr>
        <w:t xml:space="preserve">Louis Berkhof, </w:t>
      </w:r>
      <w:r w:rsidR="00453690" w:rsidRPr="00453690">
        <w:rPr>
          <w:rFonts w:ascii="Times New Roman" w:hAnsi="Times New Roman" w:cs="Times New Roman"/>
          <w:i/>
          <w:iCs/>
        </w:rPr>
        <w:t xml:space="preserve">Teologi Sistematika 1 Doktrin Allah. </w:t>
      </w:r>
      <w:r w:rsidR="00453690" w:rsidRPr="00453690">
        <w:rPr>
          <w:rFonts w:ascii="Times New Roman" w:hAnsi="Times New Roman" w:cs="Times New Roman"/>
        </w:rPr>
        <w:t>Surabaya: Momentum.2013. 246-250.</w:t>
      </w:r>
      <w:r w:rsidRPr="00453690">
        <w:rPr>
          <w:rFonts w:ascii="Times New Roman" w:hAnsi="Times New Roman" w:cs="Times New Roman"/>
        </w:rPr>
        <w:t xml:space="preserve"> </w:t>
      </w:r>
    </w:p>
  </w:footnote>
  <w:footnote w:id="14">
    <w:p w14:paraId="2FAA7CAA" w14:textId="7B0A406E" w:rsidR="00653A2C" w:rsidRPr="00A65F48" w:rsidRDefault="00653A2C" w:rsidP="00653A2C">
      <w:pPr>
        <w:pStyle w:val="FootnoteText"/>
        <w:ind w:firstLine="568"/>
        <w:rPr>
          <w:rFonts w:ascii="Times New Roman" w:hAnsi="Times New Roman" w:cs="Times New Roman"/>
          <w:lang w:val="en-US"/>
        </w:rPr>
      </w:pPr>
      <w:r w:rsidRPr="00A65F48">
        <w:rPr>
          <w:rStyle w:val="FootnoteReference"/>
          <w:rFonts w:ascii="Times New Roman" w:hAnsi="Times New Roman" w:cs="Times New Roman"/>
        </w:rPr>
        <w:footnoteRef/>
      </w:r>
      <w:r w:rsidRPr="00A65F48">
        <w:rPr>
          <w:rFonts w:ascii="Times New Roman" w:hAnsi="Times New Roman" w:cs="Times New Roman"/>
        </w:rPr>
        <w:t xml:space="preserve">Dr. Harry Sudarma. Advanced Systematik Theology. Bandung: STT Baptis. Tt. 70-71. </w:t>
      </w:r>
    </w:p>
  </w:footnote>
  <w:footnote w:id="15">
    <w:p w14:paraId="7B1346B0" w14:textId="7A0FE641" w:rsidR="009B511D" w:rsidRPr="009B511D" w:rsidRDefault="009B511D" w:rsidP="009B511D">
      <w:pPr>
        <w:pStyle w:val="FootnoteText"/>
        <w:ind w:firstLine="568"/>
        <w:rPr>
          <w:lang w:val="en-US"/>
        </w:rPr>
      </w:pPr>
      <w:r>
        <w:rPr>
          <w:rStyle w:val="FootnoteReference"/>
        </w:rPr>
        <w:footnoteRef/>
      </w:r>
      <w:r w:rsidRPr="002D2C72">
        <w:rPr>
          <w:rFonts w:ascii="Times New Roman" w:hAnsi="Times New Roman" w:cs="Times New Roman"/>
        </w:rPr>
        <w:t xml:space="preserve">R. Budiman. </w:t>
      </w:r>
      <w:r w:rsidRPr="002D2C72">
        <w:rPr>
          <w:rFonts w:ascii="Times New Roman" w:hAnsi="Times New Roman" w:cs="Times New Roman"/>
          <w:i/>
          <w:iCs/>
        </w:rPr>
        <w:t>Tafsiran Alkitab</w:t>
      </w:r>
      <w:r w:rsidR="002D2C72" w:rsidRPr="002D2C72">
        <w:rPr>
          <w:rFonts w:ascii="Times New Roman" w:hAnsi="Times New Roman" w:cs="Times New Roman"/>
          <w:i/>
          <w:iCs/>
        </w:rPr>
        <w:t xml:space="preserve"> Surat-Surat Pastoral I dan II timotius dan Titus</w:t>
      </w:r>
      <w:r w:rsidR="002D2C72" w:rsidRPr="002D2C72">
        <w:rPr>
          <w:rFonts w:ascii="Times New Roman" w:hAnsi="Times New Roman" w:cs="Times New Roman"/>
        </w:rPr>
        <w:t>. Jakarta; BPK, 1997. 107</w:t>
      </w:r>
      <w:r>
        <w:t xml:space="preserve"> </w:t>
      </w:r>
    </w:p>
  </w:footnote>
  <w:footnote w:id="16">
    <w:p w14:paraId="7785B4C8" w14:textId="7F71B79B" w:rsidR="0048756C" w:rsidRPr="00A65F48" w:rsidRDefault="0048756C" w:rsidP="0048756C">
      <w:pPr>
        <w:pStyle w:val="FootnoteText"/>
        <w:ind w:firstLine="568"/>
        <w:rPr>
          <w:rFonts w:ascii="Times New Roman" w:hAnsi="Times New Roman" w:cs="Times New Roman"/>
          <w:lang w:val="en-US"/>
        </w:rPr>
      </w:pPr>
      <w:r w:rsidRPr="00A65F48">
        <w:rPr>
          <w:rStyle w:val="FootnoteReference"/>
          <w:rFonts w:ascii="Times New Roman" w:hAnsi="Times New Roman" w:cs="Times New Roman"/>
        </w:rPr>
        <w:footnoteRef/>
      </w:r>
      <w:r w:rsidRPr="00A65F48">
        <w:rPr>
          <w:rFonts w:ascii="Times New Roman" w:hAnsi="Times New Roman" w:cs="Times New Roman"/>
        </w:rPr>
        <w:t>Samuel Benyamin Hakh.</w:t>
      </w:r>
      <w:r w:rsidRPr="00A65F48">
        <w:rPr>
          <w:rFonts w:ascii="Times New Roman" w:hAnsi="Times New Roman" w:cs="Times New Roman"/>
          <w:i/>
          <w:iCs/>
        </w:rPr>
        <w:t xml:space="preserve"> Perjanjian Baru Sejarah, Pengantar dan pokok-pokok Teologisnya</w:t>
      </w:r>
      <w:r w:rsidRPr="00A65F48">
        <w:rPr>
          <w:rFonts w:ascii="Times New Roman" w:hAnsi="Times New Roman" w:cs="Times New Roman"/>
        </w:rPr>
        <w:t xml:space="preserve">. Bandung; Bina Mendia Informasi. 254-2055 </w:t>
      </w:r>
    </w:p>
  </w:footnote>
  <w:footnote w:id="17">
    <w:p w14:paraId="5C9491EA" w14:textId="1DBD7EE3" w:rsidR="002A205B" w:rsidRPr="002A205B" w:rsidRDefault="002A205B" w:rsidP="002A205B">
      <w:pPr>
        <w:pStyle w:val="FootnoteText"/>
        <w:ind w:firstLine="568"/>
        <w:rPr>
          <w:lang w:val="en-US"/>
        </w:rPr>
      </w:pPr>
      <w:r>
        <w:rPr>
          <w:rStyle w:val="FootnoteReference"/>
        </w:rPr>
        <w:footnoteRef/>
      </w:r>
      <w:r w:rsidRPr="002D2C72">
        <w:rPr>
          <w:rFonts w:ascii="Times New Roman" w:hAnsi="Times New Roman" w:cs="Times New Roman"/>
        </w:rPr>
        <w:t xml:space="preserve">R. Budiman. </w:t>
      </w:r>
      <w:r w:rsidRPr="002D2C72">
        <w:rPr>
          <w:rFonts w:ascii="Times New Roman" w:hAnsi="Times New Roman" w:cs="Times New Roman"/>
          <w:i/>
          <w:iCs/>
        </w:rPr>
        <w:t>Tafsiran Alkitab Surat-Surat Pastoral I dan II timotius dan Titus</w:t>
      </w:r>
      <w:r w:rsidRPr="002D2C72">
        <w:rPr>
          <w:rFonts w:ascii="Times New Roman" w:hAnsi="Times New Roman" w:cs="Times New Roman"/>
        </w:rPr>
        <w:t>. 10</w:t>
      </w:r>
      <w:r>
        <w:rPr>
          <w:rFonts w:ascii="Times New Roman" w:hAnsi="Times New Roman" w:cs="Times New Roman"/>
        </w:rPr>
        <w:t>8</w:t>
      </w:r>
      <w:r>
        <w:t xml:space="preserve"> </w:t>
      </w:r>
    </w:p>
  </w:footnote>
  <w:footnote w:id="18">
    <w:p w14:paraId="416C29C8" w14:textId="4AC85D21" w:rsidR="00653A2C" w:rsidRPr="00A65F48" w:rsidRDefault="00653A2C" w:rsidP="00653A2C">
      <w:pPr>
        <w:pStyle w:val="FootnoteText"/>
        <w:ind w:firstLine="568"/>
        <w:rPr>
          <w:rFonts w:ascii="Times New Roman" w:hAnsi="Times New Roman" w:cs="Times New Roman"/>
          <w:lang w:val="en-US"/>
        </w:rPr>
      </w:pPr>
      <w:r w:rsidRPr="00A65F48">
        <w:rPr>
          <w:rStyle w:val="FootnoteReference"/>
          <w:rFonts w:ascii="Times New Roman" w:hAnsi="Times New Roman" w:cs="Times New Roman"/>
        </w:rPr>
        <w:footnoteRef/>
      </w:r>
      <w:r w:rsidRPr="00A65F48">
        <w:rPr>
          <w:rFonts w:ascii="Times New Roman" w:hAnsi="Times New Roman" w:cs="Times New Roman"/>
        </w:rPr>
        <w:t xml:space="preserve">Merrill C. Tenney, </w:t>
      </w:r>
      <w:r w:rsidRPr="00A65F48">
        <w:rPr>
          <w:rFonts w:ascii="Times New Roman" w:hAnsi="Times New Roman" w:cs="Times New Roman"/>
          <w:i/>
          <w:iCs/>
        </w:rPr>
        <w:t>Survey Perjanjian Baru.</w:t>
      </w:r>
      <w:r w:rsidRPr="00A65F48">
        <w:rPr>
          <w:rFonts w:ascii="Times New Roman" w:hAnsi="Times New Roman" w:cs="Times New Roman"/>
        </w:rPr>
        <w:t xml:space="preserve"> Malang: Gandum Mas, 2003. 2036-2038. </w:t>
      </w:r>
    </w:p>
  </w:footnote>
  <w:footnote w:id="19">
    <w:p w14:paraId="57D7731F" w14:textId="75B69807" w:rsidR="00995D14" w:rsidRPr="00A65F48" w:rsidRDefault="00995D14" w:rsidP="00C70C16">
      <w:pPr>
        <w:pStyle w:val="FootnoteText"/>
        <w:ind w:firstLine="568"/>
        <w:rPr>
          <w:rFonts w:ascii="Times New Roman" w:hAnsi="Times New Roman" w:cs="Times New Roman"/>
          <w:lang w:val="en-US"/>
        </w:rPr>
      </w:pPr>
      <w:r w:rsidRPr="00A65F48">
        <w:rPr>
          <w:rStyle w:val="FootnoteReference"/>
          <w:rFonts w:ascii="Times New Roman" w:hAnsi="Times New Roman" w:cs="Times New Roman"/>
        </w:rPr>
        <w:footnoteRef/>
      </w:r>
      <w:r w:rsidRPr="00A65F48">
        <w:rPr>
          <w:rFonts w:ascii="Times New Roman" w:hAnsi="Times New Roman" w:cs="Times New Roman"/>
        </w:rPr>
        <w:t xml:space="preserve">Jurnal Pelita Zaman Vol 11: 1“Pandagan Alkitab Tentang Pelayanan Kaum Awam” 1996. 24 </w:t>
      </w:r>
    </w:p>
  </w:footnote>
  <w:footnote w:id="20">
    <w:p w14:paraId="5C0DCC86" w14:textId="67FE53EA" w:rsidR="00C70C16" w:rsidRPr="00A65F48" w:rsidRDefault="00C70C16" w:rsidP="00C70C16">
      <w:pPr>
        <w:pStyle w:val="FootnoteText"/>
        <w:ind w:firstLine="568"/>
        <w:rPr>
          <w:rFonts w:ascii="Times New Roman" w:hAnsi="Times New Roman" w:cs="Times New Roman"/>
          <w:lang w:val="en-US"/>
        </w:rPr>
      </w:pPr>
      <w:r w:rsidRPr="00A65F48">
        <w:rPr>
          <w:rStyle w:val="FootnoteReference"/>
          <w:rFonts w:ascii="Times New Roman" w:hAnsi="Times New Roman" w:cs="Times New Roman"/>
        </w:rPr>
        <w:footnoteRef/>
      </w:r>
      <w:r w:rsidRPr="00A65F48">
        <w:rPr>
          <w:rFonts w:ascii="Times New Roman" w:hAnsi="Times New Roman" w:cs="Times New Roman"/>
        </w:rPr>
        <w:t xml:space="preserve">Ny. Yaf Wei Fong dkk, </w:t>
      </w:r>
      <w:r w:rsidRPr="00A65F48">
        <w:rPr>
          <w:rFonts w:ascii="Times New Roman" w:hAnsi="Times New Roman" w:cs="Times New Roman"/>
          <w:i/>
          <w:iCs/>
        </w:rPr>
        <w:t>Handbook to The Bible,</w:t>
      </w:r>
      <w:r w:rsidRPr="00A65F48">
        <w:rPr>
          <w:rFonts w:ascii="Times New Roman" w:hAnsi="Times New Roman" w:cs="Times New Roman"/>
        </w:rPr>
        <w:t xml:space="preserve"> Bandung: Kalam Hidup, 2004</w:t>
      </w:r>
      <w:r w:rsidR="0048756C" w:rsidRPr="00A65F48">
        <w:rPr>
          <w:rFonts w:ascii="Times New Roman" w:hAnsi="Times New Roman" w:cs="Times New Roman"/>
        </w:rPr>
        <w:t>. 702-703</w:t>
      </w:r>
      <w:r w:rsidRPr="00A65F48">
        <w:rPr>
          <w:rFonts w:ascii="Times New Roman" w:hAnsi="Times New Roman" w:cs="Times New Roman"/>
        </w:rPr>
        <w:t xml:space="preserve"> </w:t>
      </w:r>
    </w:p>
  </w:footnote>
  <w:footnote w:id="21">
    <w:p w14:paraId="090A8E2A" w14:textId="593326C2" w:rsidR="00E736B6" w:rsidRPr="009B7E2D" w:rsidRDefault="00E736B6" w:rsidP="009B7E2D">
      <w:pPr>
        <w:spacing w:before="1" w:after="0" w:line="240" w:lineRule="auto"/>
        <w:ind w:left="568"/>
        <w:rPr>
          <w:rFonts w:ascii="Times New Roman" w:hAnsi="Times New Roman" w:cs="Times New Roman"/>
          <w:sz w:val="20"/>
          <w:szCs w:val="20"/>
        </w:rPr>
      </w:pPr>
      <w:r w:rsidRPr="00A65F48">
        <w:rPr>
          <w:rStyle w:val="FootnoteReference"/>
          <w:rFonts w:ascii="Times New Roman" w:hAnsi="Times New Roman" w:cs="Times New Roman"/>
          <w:sz w:val="20"/>
          <w:szCs w:val="20"/>
        </w:rPr>
        <w:footnoteRef/>
      </w:r>
      <w:r w:rsidRPr="00A65F48">
        <w:rPr>
          <w:rFonts w:ascii="Times New Roman" w:hAnsi="Times New Roman" w:cs="Times New Roman"/>
          <w:sz w:val="20"/>
          <w:szCs w:val="20"/>
        </w:rPr>
        <w:t xml:space="preserve"> Harun</w:t>
      </w:r>
      <w:r w:rsidRPr="00A65F48">
        <w:rPr>
          <w:rFonts w:ascii="Times New Roman" w:hAnsi="Times New Roman" w:cs="Times New Roman"/>
          <w:spacing w:val="-5"/>
          <w:sz w:val="20"/>
          <w:szCs w:val="20"/>
        </w:rPr>
        <w:t xml:space="preserve"> </w:t>
      </w:r>
      <w:r w:rsidRPr="00A65F48">
        <w:rPr>
          <w:rFonts w:ascii="Times New Roman" w:hAnsi="Times New Roman" w:cs="Times New Roman"/>
          <w:sz w:val="20"/>
          <w:szCs w:val="20"/>
        </w:rPr>
        <w:t>Hadiwijono,</w:t>
      </w:r>
      <w:r w:rsidRPr="00A65F48">
        <w:rPr>
          <w:rFonts w:ascii="Times New Roman" w:hAnsi="Times New Roman" w:cs="Times New Roman"/>
          <w:spacing w:val="-2"/>
          <w:sz w:val="20"/>
          <w:szCs w:val="20"/>
        </w:rPr>
        <w:t xml:space="preserve"> </w:t>
      </w:r>
      <w:r w:rsidRPr="00A65F48">
        <w:rPr>
          <w:rFonts w:ascii="Times New Roman" w:hAnsi="Times New Roman" w:cs="Times New Roman"/>
          <w:i/>
          <w:sz w:val="20"/>
          <w:szCs w:val="20"/>
        </w:rPr>
        <w:t>Iman</w:t>
      </w:r>
      <w:r w:rsidRPr="00A65F48">
        <w:rPr>
          <w:rFonts w:ascii="Times New Roman" w:hAnsi="Times New Roman" w:cs="Times New Roman"/>
          <w:i/>
          <w:spacing w:val="-4"/>
          <w:sz w:val="20"/>
          <w:szCs w:val="20"/>
        </w:rPr>
        <w:t xml:space="preserve"> </w:t>
      </w:r>
      <w:r w:rsidRPr="00A65F48">
        <w:rPr>
          <w:rFonts w:ascii="Times New Roman" w:hAnsi="Times New Roman" w:cs="Times New Roman"/>
          <w:i/>
          <w:sz w:val="20"/>
          <w:szCs w:val="20"/>
        </w:rPr>
        <w:t>Kristen</w:t>
      </w:r>
      <w:r w:rsidRPr="00A65F48">
        <w:rPr>
          <w:rFonts w:ascii="Times New Roman" w:hAnsi="Times New Roman" w:cs="Times New Roman"/>
          <w:sz w:val="20"/>
          <w:szCs w:val="20"/>
        </w:rPr>
        <w:t>,</w:t>
      </w:r>
      <w:r w:rsidRPr="00A65F48">
        <w:rPr>
          <w:rFonts w:ascii="Times New Roman" w:hAnsi="Times New Roman" w:cs="Times New Roman"/>
          <w:spacing w:val="-5"/>
          <w:sz w:val="20"/>
          <w:szCs w:val="20"/>
        </w:rPr>
        <w:t xml:space="preserve"> </w:t>
      </w:r>
      <w:r w:rsidRPr="00A65F48">
        <w:rPr>
          <w:rFonts w:ascii="Times New Roman" w:hAnsi="Times New Roman" w:cs="Times New Roman"/>
          <w:sz w:val="20"/>
          <w:szCs w:val="20"/>
        </w:rPr>
        <w:t>Cetakan</w:t>
      </w:r>
      <w:r w:rsidRPr="00A65F48">
        <w:rPr>
          <w:rFonts w:ascii="Times New Roman" w:hAnsi="Times New Roman" w:cs="Times New Roman"/>
          <w:spacing w:val="-4"/>
          <w:sz w:val="20"/>
          <w:szCs w:val="20"/>
        </w:rPr>
        <w:t xml:space="preserve"> </w:t>
      </w:r>
      <w:r w:rsidRPr="00A65F48">
        <w:rPr>
          <w:rFonts w:ascii="Times New Roman" w:hAnsi="Times New Roman" w:cs="Times New Roman"/>
          <w:sz w:val="20"/>
          <w:szCs w:val="20"/>
        </w:rPr>
        <w:t>ke</w:t>
      </w:r>
      <w:r w:rsidRPr="00A65F48">
        <w:rPr>
          <w:rFonts w:ascii="Times New Roman" w:hAnsi="Times New Roman" w:cs="Times New Roman"/>
          <w:spacing w:val="-5"/>
          <w:sz w:val="20"/>
          <w:szCs w:val="20"/>
        </w:rPr>
        <w:t xml:space="preserve"> </w:t>
      </w:r>
      <w:r w:rsidRPr="00A65F48">
        <w:rPr>
          <w:rFonts w:ascii="Times New Roman" w:hAnsi="Times New Roman" w:cs="Times New Roman"/>
          <w:sz w:val="20"/>
          <w:szCs w:val="20"/>
        </w:rPr>
        <w:t>(Jakarta:</w:t>
      </w:r>
      <w:r w:rsidRPr="00A65F48">
        <w:rPr>
          <w:rFonts w:ascii="Times New Roman" w:hAnsi="Times New Roman" w:cs="Times New Roman"/>
          <w:spacing w:val="-5"/>
          <w:sz w:val="20"/>
          <w:szCs w:val="20"/>
        </w:rPr>
        <w:t xml:space="preserve"> </w:t>
      </w:r>
      <w:r w:rsidRPr="00A65F48">
        <w:rPr>
          <w:rFonts w:ascii="Times New Roman" w:hAnsi="Times New Roman" w:cs="Times New Roman"/>
          <w:sz w:val="20"/>
          <w:szCs w:val="20"/>
        </w:rPr>
        <w:t>BPK</w:t>
      </w:r>
      <w:r w:rsidRPr="00A65F48">
        <w:rPr>
          <w:rFonts w:ascii="Times New Roman" w:hAnsi="Times New Roman" w:cs="Times New Roman"/>
          <w:spacing w:val="-3"/>
          <w:sz w:val="20"/>
          <w:szCs w:val="20"/>
        </w:rPr>
        <w:t xml:space="preserve"> </w:t>
      </w:r>
      <w:r w:rsidRPr="00A65F48">
        <w:rPr>
          <w:rFonts w:ascii="Times New Roman" w:hAnsi="Times New Roman" w:cs="Times New Roman"/>
          <w:sz w:val="20"/>
          <w:szCs w:val="20"/>
        </w:rPr>
        <w:t>Gunung</w:t>
      </w:r>
      <w:r w:rsidRPr="00A65F48">
        <w:rPr>
          <w:rFonts w:ascii="Times New Roman" w:hAnsi="Times New Roman" w:cs="Times New Roman"/>
          <w:spacing w:val="-4"/>
          <w:sz w:val="20"/>
          <w:szCs w:val="20"/>
        </w:rPr>
        <w:t xml:space="preserve"> </w:t>
      </w:r>
      <w:r w:rsidRPr="00A65F48">
        <w:rPr>
          <w:rFonts w:ascii="Times New Roman" w:hAnsi="Times New Roman" w:cs="Times New Roman"/>
          <w:sz w:val="20"/>
          <w:szCs w:val="20"/>
        </w:rPr>
        <w:t>Mulia,</w:t>
      </w:r>
      <w:r w:rsidRPr="00A65F48">
        <w:rPr>
          <w:rFonts w:ascii="Times New Roman" w:hAnsi="Times New Roman" w:cs="Times New Roman"/>
          <w:spacing w:val="-5"/>
          <w:sz w:val="20"/>
          <w:szCs w:val="20"/>
        </w:rPr>
        <w:t xml:space="preserve"> </w:t>
      </w:r>
      <w:r w:rsidRPr="00A65F48">
        <w:rPr>
          <w:rFonts w:ascii="Times New Roman" w:hAnsi="Times New Roman" w:cs="Times New Roman"/>
          <w:spacing w:val="-2"/>
          <w:sz w:val="20"/>
          <w:szCs w:val="20"/>
        </w:rPr>
        <w:t>2021)</w:t>
      </w:r>
      <w:r w:rsidR="00C3061E" w:rsidRPr="00A65F48">
        <w:rPr>
          <w:rFonts w:ascii="Times New Roman" w:hAnsi="Times New Roman" w:cs="Times New Roman"/>
          <w:spacing w:val="-2"/>
          <w:sz w:val="20"/>
          <w:szCs w:val="20"/>
        </w:rPr>
        <w:t xml:space="preserve"> 17-18</w:t>
      </w:r>
    </w:p>
  </w:footnote>
  <w:footnote w:id="22">
    <w:p w14:paraId="67F4B349" w14:textId="12EC7E73" w:rsidR="00453690" w:rsidRPr="00453690" w:rsidRDefault="00453690" w:rsidP="009B7E2D">
      <w:pPr>
        <w:pStyle w:val="FootnoteText"/>
        <w:ind w:firstLine="568"/>
        <w:rPr>
          <w:lang w:val="en-US"/>
        </w:rPr>
      </w:pPr>
      <w:r>
        <w:rPr>
          <w:rStyle w:val="FootnoteReference"/>
        </w:rPr>
        <w:footnoteRef/>
      </w:r>
      <w:r>
        <w:t xml:space="preserve"> </w:t>
      </w:r>
      <w:r w:rsidRPr="00453690">
        <w:rPr>
          <w:rFonts w:ascii="Times New Roman" w:hAnsi="Times New Roman" w:cs="Times New Roman"/>
        </w:rPr>
        <w:t xml:space="preserve">Louis Berkhof, </w:t>
      </w:r>
      <w:r w:rsidRPr="00453690">
        <w:rPr>
          <w:rFonts w:ascii="Times New Roman" w:hAnsi="Times New Roman" w:cs="Times New Roman"/>
          <w:i/>
          <w:iCs/>
        </w:rPr>
        <w:t>Teologi Sistematika 1 Doktrin Allah</w:t>
      </w:r>
      <w:r>
        <w:rPr>
          <w:rFonts w:ascii="Times New Roman" w:hAnsi="Times New Roman" w:cs="Times New Roman"/>
          <w:i/>
          <w:iCs/>
        </w:rPr>
        <w:t>.</w:t>
      </w:r>
      <w:r w:rsidRPr="00453690">
        <w:rPr>
          <w:rFonts w:ascii="Times New Roman" w:hAnsi="Times New Roman" w:cs="Times New Roman"/>
        </w:rPr>
        <w:t xml:space="preserve"> </w:t>
      </w:r>
      <w:r>
        <w:rPr>
          <w:rFonts w:ascii="Times New Roman" w:hAnsi="Times New Roman" w:cs="Times New Roman"/>
        </w:rPr>
        <w:t>327</w:t>
      </w:r>
      <w:r w:rsidRPr="00453690">
        <w:rPr>
          <w:rFonts w:ascii="Times New Roman" w:hAnsi="Times New Roman" w:cs="Times New Roman"/>
        </w:rPr>
        <w:t>-</w:t>
      </w:r>
      <w:r>
        <w:rPr>
          <w:rFonts w:ascii="Times New Roman" w:hAnsi="Times New Roman" w:cs="Times New Roman"/>
        </w:rPr>
        <w:t>328</w:t>
      </w:r>
      <w:r w:rsidRPr="00453690">
        <w:rPr>
          <w:rFonts w:ascii="Times New Roman" w:hAnsi="Times New Roman" w:cs="Times New Roman"/>
        </w:rPr>
        <w:t>.</w:t>
      </w:r>
    </w:p>
  </w:footnote>
  <w:footnote w:id="23">
    <w:p w14:paraId="2ECA9993" w14:textId="0DB2BB7D" w:rsidR="002A205B" w:rsidRPr="002A205B" w:rsidRDefault="002A205B">
      <w:pPr>
        <w:pStyle w:val="FootnoteText"/>
        <w:rPr>
          <w:lang w:val="en-US"/>
        </w:rPr>
      </w:pPr>
      <w:r>
        <w:rPr>
          <w:rStyle w:val="FootnoteReference"/>
        </w:rPr>
        <w:footnoteRef/>
      </w:r>
      <w:r>
        <w:t xml:space="preserve"> </w:t>
      </w:r>
      <w:r w:rsidRPr="002A205B">
        <w:rPr>
          <w:rFonts w:ascii="Times New Roman" w:hAnsi="Times New Roman" w:cs="Times New Roman"/>
          <w:lang w:val="en-US"/>
        </w:rPr>
        <w:t xml:space="preserve">Christian Scharen, </w:t>
      </w:r>
      <w:r w:rsidRPr="002A205B">
        <w:rPr>
          <w:rFonts w:ascii="Times New Roman" w:hAnsi="Times New Roman" w:cs="Times New Roman"/>
          <w:i/>
          <w:iCs/>
          <w:lang w:val="en-US"/>
        </w:rPr>
        <w:t>Faith as a Way of Life</w:t>
      </w:r>
      <w:r w:rsidRPr="002A205B">
        <w:rPr>
          <w:rFonts w:ascii="Times New Roman" w:hAnsi="Times New Roman" w:cs="Times New Roman"/>
          <w:lang w:val="en-US"/>
        </w:rPr>
        <w:t>. USA; Wm. B Eerdemans Publishing co. 2008. 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84AE41" w14:textId="4BEF0EC0" w:rsidR="00D617B3" w:rsidRDefault="00D617B3">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6F59E9"/>
    <w:multiLevelType w:val="multilevel"/>
    <w:tmpl w:val="F3EEAA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E168E6"/>
    <w:multiLevelType w:val="multilevel"/>
    <w:tmpl w:val="FE769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414D9A"/>
    <w:multiLevelType w:val="multilevel"/>
    <w:tmpl w:val="94888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E07AFE"/>
    <w:multiLevelType w:val="multilevel"/>
    <w:tmpl w:val="49DCF8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6753D7"/>
    <w:multiLevelType w:val="multilevel"/>
    <w:tmpl w:val="709A26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348600C"/>
    <w:multiLevelType w:val="multilevel"/>
    <w:tmpl w:val="FC4C9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507FA6"/>
    <w:multiLevelType w:val="hybridMultilevel"/>
    <w:tmpl w:val="031478DE"/>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487026EA"/>
    <w:multiLevelType w:val="multilevel"/>
    <w:tmpl w:val="18446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D3468C"/>
    <w:multiLevelType w:val="hybridMultilevel"/>
    <w:tmpl w:val="51DCB64E"/>
    <w:lvl w:ilvl="0" w:tplc="076AA8C0">
      <w:start w:val="1"/>
      <w:numFmt w:val="decimal"/>
      <w:lvlText w:val="%1."/>
      <w:lvlJc w:val="left"/>
      <w:pPr>
        <w:ind w:left="720" w:hanging="360"/>
      </w:pPr>
      <w:rPr>
        <w:rFonts w:ascii="Times New Roman" w:eastAsia="Times New Roman" w:hAnsi="Times New Roman" w:cs="Times New Roman" w:hint="default"/>
        <w:w w:val="100"/>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4AFC7D0C"/>
    <w:multiLevelType w:val="multilevel"/>
    <w:tmpl w:val="1F80E9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6292230"/>
    <w:multiLevelType w:val="multilevel"/>
    <w:tmpl w:val="65328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F701C6"/>
    <w:multiLevelType w:val="multilevel"/>
    <w:tmpl w:val="50843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C9F0942"/>
    <w:multiLevelType w:val="multilevel"/>
    <w:tmpl w:val="C3C01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19F4D6C"/>
    <w:multiLevelType w:val="multilevel"/>
    <w:tmpl w:val="FFE6D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5291221"/>
    <w:multiLevelType w:val="hybridMultilevel"/>
    <w:tmpl w:val="6C0EE43C"/>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6A7D1EA8"/>
    <w:multiLevelType w:val="hybridMultilevel"/>
    <w:tmpl w:val="93AEFB58"/>
    <w:lvl w:ilvl="0" w:tplc="FEB870EC">
      <w:start w:val="1"/>
      <w:numFmt w:val="decimal"/>
      <w:lvlText w:val="%1."/>
      <w:lvlJc w:val="left"/>
      <w:pPr>
        <w:ind w:left="1288" w:hanging="360"/>
      </w:pPr>
      <w:rPr>
        <w:rFonts w:ascii="Times New Roman" w:eastAsia="Times New Roman" w:hAnsi="Times New Roman" w:cs="Times New Roman" w:hint="default"/>
        <w:b w:val="0"/>
        <w:bCs w:val="0"/>
        <w:i w:val="0"/>
        <w:iCs w:val="0"/>
        <w:spacing w:val="0"/>
        <w:w w:val="100"/>
        <w:sz w:val="24"/>
        <w:szCs w:val="24"/>
        <w:lang w:val="ms" w:eastAsia="en-US" w:bidi="ar-SA"/>
      </w:rPr>
    </w:lvl>
    <w:lvl w:ilvl="1" w:tplc="88DAB11C">
      <w:start w:val="1"/>
      <w:numFmt w:val="lowerLetter"/>
      <w:lvlText w:val="%2."/>
      <w:lvlJc w:val="left"/>
      <w:pPr>
        <w:ind w:left="1288" w:hanging="360"/>
      </w:pPr>
      <w:rPr>
        <w:rFonts w:ascii="Times New Roman" w:eastAsia="Times New Roman" w:hAnsi="Times New Roman" w:cs="Times New Roman" w:hint="default"/>
        <w:b w:val="0"/>
        <w:bCs w:val="0"/>
        <w:i w:val="0"/>
        <w:iCs w:val="0"/>
        <w:spacing w:val="-1"/>
        <w:w w:val="100"/>
        <w:sz w:val="24"/>
        <w:szCs w:val="24"/>
        <w:lang w:val="ms" w:eastAsia="en-US" w:bidi="ar-SA"/>
      </w:rPr>
    </w:lvl>
    <w:lvl w:ilvl="2" w:tplc="1BAE37A4">
      <w:numFmt w:val="bullet"/>
      <w:lvlText w:val="•"/>
      <w:lvlJc w:val="left"/>
      <w:pPr>
        <w:ind w:left="2753" w:hanging="360"/>
      </w:pPr>
      <w:rPr>
        <w:rFonts w:hint="default"/>
        <w:lang w:val="ms" w:eastAsia="en-US" w:bidi="ar-SA"/>
      </w:rPr>
    </w:lvl>
    <w:lvl w:ilvl="3" w:tplc="02EEDB7A">
      <w:numFmt w:val="bullet"/>
      <w:lvlText w:val="•"/>
      <w:lvlJc w:val="left"/>
      <w:pPr>
        <w:ind w:left="3490" w:hanging="360"/>
      </w:pPr>
      <w:rPr>
        <w:rFonts w:hint="default"/>
        <w:lang w:val="ms" w:eastAsia="en-US" w:bidi="ar-SA"/>
      </w:rPr>
    </w:lvl>
    <w:lvl w:ilvl="4" w:tplc="7A80DC1C">
      <w:numFmt w:val="bullet"/>
      <w:lvlText w:val="•"/>
      <w:lvlJc w:val="left"/>
      <w:pPr>
        <w:ind w:left="4226" w:hanging="360"/>
      </w:pPr>
      <w:rPr>
        <w:rFonts w:hint="default"/>
        <w:lang w:val="ms" w:eastAsia="en-US" w:bidi="ar-SA"/>
      </w:rPr>
    </w:lvl>
    <w:lvl w:ilvl="5" w:tplc="B1B27D12">
      <w:numFmt w:val="bullet"/>
      <w:lvlText w:val="•"/>
      <w:lvlJc w:val="left"/>
      <w:pPr>
        <w:ind w:left="4963" w:hanging="360"/>
      </w:pPr>
      <w:rPr>
        <w:rFonts w:hint="default"/>
        <w:lang w:val="ms" w:eastAsia="en-US" w:bidi="ar-SA"/>
      </w:rPr>
    </w:lvl>
    <w:lvl w:ilvl="6" w:tplc="A1FCEFFC">
      <w:numFmt w:val="bullet"/>
      <w:lvlText w:val="•"/>
      <w:lvlJc w:val="left"/>
      <w:pPr>
        <w:ind w:left="5700" w:hanging="360"/>
      </w:pPr>
      <w:rPr>
        <w:rFonts w:hint="default"/>
        <w:lang w:val="ms" w:eastAsia="en-US" w:bidi="ar-SA"/>
      </w:rPr>
    </w:lvl>
    <w:lvl w:ilvl="7" w:tplc="5C4A14EA">
      <w:numFmt w:val="bullet"/>
      <w:lvlText w:val="•"/>
      <w:lvlJc w:val="left"/>
      <w:pPr>
        <w:ind w:left="6437" w:hanging="360"/>
      </w:pPr>
      <w:rPr>
        <w:rFonts w:hint="default"/>
        <w:lang w:val="ms" w:eastAsia="en-US" w:bidi="ar-SA"/>
      </w:rPr>
    </w:lvl>
    <w:lvl w:ilvl="8" w:tplc="9FD08D02">
      <w:numFmt w:val="bullet"/>
      <w:lvlText w:val="•"/>
      <w:lvlJc w:val="left"/>
      <w:pPr>
        <w:ind w:left="7173" w:hanging="360"/>
      </w:pPr>
      <w:rPr>
        <w:rFonts w:hint="default"/>
        <w:lang w:val="ms" w:eastAsia="en-US" w:bidi="ar-SA"/>
      </w:rPr>
    </w:lvl>
  </w:abstractNum>
  <w:num w:numId="1">
    <w:abstractNumId w:val="4"/>
  </w:num>
  <w:num w:numId="2">
    <w:abstractNumId w:val="7"/>
  </w:num>
  <w:num w:numId="3">
    <w:abstractNumId w:val="2"/>
  </w:num>
  <w:num w:numId="4">
    <w:abstractNumId w:val="5"/>
  </w:num>
  <w:num w:numId="5">
    <w:abstractNumId w:val="1"/>
  </w:num>
  <w:num w:numId="6">
    <w:abstractNumId w:val="0"/>
  </w:num>
  <w:num w:numId="7">
    <w:abstractNumId w:val="3"/>
  </w:num>
  <w:num w:numId="8">
    <w:abstractNumId w:val="13"/>
  </w:num>
  <w:num w:numId="9">
    <w:abstractNumId w:val="9"/>
  </w:num>
  <w:num w:numId="10">
    <w:abstractNumId w:val="15"/>
  </w:num>
  <w:num w:numId="11">
    <w:abstractNumId w:val="10"/>
  </w:num>
  <w:num w:numId="12">
    <w:abstractNumId w:val="11"/>
  </w:num>
  <w:num w:numId="13">
    <w:abstractNumId w:val="12"/>
  </w:num>
  <w:num w:numId="14">
    <w:abstractNumId w:val="6"/>
  </w:num>
  <w:num w:numId="15">
    <w:abstractNumId w:val="14"/>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gutterAtTop/>
  <w:proofState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4E65"/>
    <w:rsid w:val="00010E7A"/>
    <w:rsid w:val="00061029"/>
    <w:rsid w:val="00074FAF"/>
    <w:rsid w:val="00075C12"/>
    <w:rsid w:val="00077FF8"/>
    <w:rsid w:val="000A203D"/>
    <w:rsid w:val="00196B62"/>
    <w:rsid w:val="002073CB"/>
    <w:rsid w:val="002146FC"/>
    <w:rsid w:val="002315ED"/>
    <w:rsid w:val="002363BB"/>
    <w:rsid w:val="0023776D"/>
    <w:rsid w:val="00243384"/>
    <w:rsid w:val="00287C9F"/>
    <w:rsid w:val="002A15A1"/>
    <w:rsid w:val="002A205B"/>
    <w:rsid w:val="002D2C72"/>
    <w:rsid w:val="002D3EB8"/>
    <w:rsid w:val="002D688D"/>
    <w:rsid w:val="00357944"/>
    <w:rsid w:val="00453690"/>
    <w:rsid w:val="0048756C"/>
    <w:rsid w:val="00557CFA"/>
    <w:rsid w:val="0056612B"/>
    <w:rsid w:val="00575404"/>
    <w:rsid w:val="0059083C"/>
    <w:rsid w:val="00596869"/>
    <w:rsid w:val="005C7A9C"/>
    <w:rsid w:val="005D4E65"/>
    <w:rsid w:val="00653A2C"/>
    <w:rsid w:val="00674F95"/>
    <w:rsid w:val="00682686"/>
    <w:rsid w:val="006A1193"/>
    <w:rsid w:val="006A31DE"/>
    <w:rsid w:val="006C7CC0"/>
    <w:rsid w:val="006E02C0"/>
    <w:rsid w:val="00705FF4"/>
    <w:rsid w:val="0072002D"/>
    <w:rsid w:val="00727537"/>
    <w:rsid w:val="00742177"/>
    <w:rsid w:val="00771B30"/>
    <w:rsid w:val="0077292E"/>
    <w:rsid w:val="007B2742"/>
    <w:rsid w:val="007D0150"/>
    <w:rsid w:val="007D16F4"/>
    <w:rsid w:val="007E74F3"/>
    <w:rsid w:val="008A01FE"/>
    <w:rsid w:val="008B0085"/>
    <w:rsid w:val="00940DC3"/>
    <w:rsid w:val="00946167"/>
    <w:rsid w:val="00967FD7"/>
    <w:rsid w:val="00980047"/>
    <w:rsid w:val="009865CC"/>
    <w:rsid w:val="00995D14"/>
    <w:rsid w:val="009A4267"/>
    <w:rsid w:val="009B511D"/>
    <w:rsid w:val="009B7E2D"/>
    <w:rsid w:val="00A00ACA"/>
    <w:rsid w:val="00A57789"/>
    <w:rsid w:val="00A65F48"/>
    <w:rsid w:val="00A9294E"/>
    <w:rsid w:val="00B044D4"/>
    <w:rsid w:val="00B25903"/>
    <w:rsid w:val="00B44048"/>
    <w:rsid w:val="00BB0183"/>
    <w:rsid w:val="00BB3B63"/>
    <w:rsid w:val="00BC4391"/>
    <w:rsid w:val="00BD6F41"/>
    <w:rsid w:val="00C3061E"/>
    <w:rsid w:val="00C647C6"/>
    <w:rsid w:val="00C70C16"/>
    <w:rsid w:val="00C923F3"/>
    <w:rsid w:val="00D05857"/>
    <w:rsid w:val="00D53EE1"/>
    <w:rsid w:val="00D617B3"/>
    <w:rsid w:val="00DD0C24"/>
    <w:rsid w:val="00E736B6"/>
    <w:rsid w:val="00E8042D"/>
    <w:rsid w:val="00EA6BAC"/>
    <w:rsid w:val="00EE55F3"/>
    <w:rsid w:val="00EF582E"/>
    <w:rsid w:val="00F13AB4"/>
    <w:rsid w:val="00F13BD5"/>
    <w:rsid w:val="00F33E3C"/>
    <w:rsid w:val="00F93090"/>
    <w:rsid w:val="00FA3EA3"/>
    <w:rsid w:val="00FA40A1"/>
    <w:rsid w:val="00FB10B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68AA7B"/>
  <w15:chartTrackingRefBased/>
  <w15:docId w15:val="{D62A68E6-22E6-4E1B-88EE-61096F55F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Calibr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582E"/>
    <w:rPr>
      <w:rFonts w:ascii="Calibri" w:hAnsi="Calibri" w:cs="Calibri"/>
      <w:color w:val="000000"/>
    </w:rPr>
  </w:style>
  <w:style w:type="paragraph" w:styleId="Heading1">
    <w:name w:val="heading 1"/>
    <w:next w:val="Normal"/>
    <w:link w:val="Heading1Char"/>
    <w:uiPriority w:val="9"/>
    <w:qFormat/>
    <w:rsid w:val="00EF582E"/>
    <w:pPr>
      <w:keepNext/>
      <w:keepLines/>
      <w:spacing w:after="0"/>
      <w:ind w:left="5756" w:hanging="10"/>
      <w:outlineLvl w:val="0"/>
    </w:pPr>
    <w:rPr>
      <w:rFonts w:ascii="Times New Roman" w:eastAsia="Times New Roman" w:hAnsi="Times New Roman" w:cs="Times New Roman"/>
      <w:b/>
      <w:color w:val="000000"/>
    </w:rPr>
  </w:style>
  <w:style w:type="paragraph" w:styleId="Heading2">
    <w:name w:val="heading 2"/>
    <w:basedOn w:val="Normal"/>
    <w:next w:val="Normal"/>
    <w:link w:val="Heading2Char"/>
    <w:uiPriority w:val="9"/>
    <w:unhideWhenUsed/>
    <w:qFormat/>
    <w:rsid w:val="005D4E6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D4E65"/>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D4E65"/>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D4E65"/>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5D4E65"/>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D4E6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D4E65"/>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D4E65"/>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EF582E"/>
    <w:rPr>
      <w:rFonts w:ascii="Times New Roman" w:eastAsia="Times New Roman" w:hAnsi="Times New Roman" w:cs="Times New Roman"/>
      <w:b/>
      <w:color w:val="000000"/>
    </w:rPr>
  </w:style>
  <w:style w:type="character" w:customStyle="1" w:styleId="Heading2Char">
    <w:name w:val="Heading 2 Char"/>
    <w:basedOn w:val="DefaultParagraphFont"/>
    <w:link w:val="Heading2"/>
    <w:uiPriority w:val="9"/>
    <w:semiHidden/>
    <w:rsid w:val="005D4E6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D4E6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D4E6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D4E6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D4E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4E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4E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4E65"/>
    <w:rPr>
      <w:rFonts w:eastAsiaTheme="majorEastAsia" w:cstheme="majorBidi"/>
      <w:color w:val="272727" w:themeColor="text1" w:themeTint="D8"/>
    </w:rPr>
  </w:style>
  <w:style w:type="paragraph" w:styleId="Title">
    <w:name w:val="Title"/>
    <w:basedOn w:val="Normal"/>
    <w:next w:val="Normal"/>
    <w:link w:val="TitleChar"/>
    <w:uiPriority w:val="10"/>
    <w:qFormat/>
    <w:rsid w:val="005D4E65"/>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5D4E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4E6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4E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4E65"/>
    <w:pPr>
      <w:spacing w:before="160"/>
      <w:jc w:val="center"/>
    </w:pPr>
    <w:rPr>
      <w:i/>
      <w:iCs/>
      <w:color w:val="404040" w:themeColor="text1" w:themeTint="BF"/>
    </w:rPr>
  </w:style>
  <w:style w:type="character" w:customStyle="1" w:styleId="QuoteChar">
    <w:name w:val="Quote Char"/>
    <w:basedOn w:val="DefaultParagraphFont"/>
    <w:link w:val="Quote"/>
    <w:uiPriority w:val="29"/>
    <w:rsid w:val="005D4E65"/>
    <w:rPr>
      <w:rFonts w:ascii="Calibri" w:hAnsi="Calibri" w:cs="Calibri"/>
      <w:i/>
      <w:iCs/>
      <w:color w:val="404040" w:themeColor="text1" w:themeTint="BF"/>
    </w:rPr>
  </w:style>
  <w:style w:type="paragraph" w:styleId="ListParagraph">
    <w:name w:val="List Paragraph"/>
    <w:basedOn w:val="Normal"/>
    <w:uiPriority w:val="1"/>
    <w:qFormat/>
    <w:rsid w:val="005D4E65"/>
    <w:pPr>
      <w:ind w:left="720"/>
      <w:contextualSpacing/>
    </w:pPr>
  </w:style>
  <w:style w:type="character" w:styleId="IntenseEmphasis">
    <w:name w:val="Intense Emphasis"/>
    <w:basedOn w:val="DefaultParagraphFont"/>
    <w:uiPriority w:val="21"/>
    <w:qFormat/>
    <w:rsid w:val="005D4E65"/>
    <w:rPr>
      <w:i/>
      <w:iCs/>
      <w:color w:val="2F5496" w:themeColor="accent1" w:themeShade="BF"/>
    </w:rPr>
  </w:style>
  <w:style w:type="paragraph" w:styleId="IntenseQuote">
    <w:name w:val="Intense Quote"/>
    <w:basedOn w:val="Normal"/>
    <w:next w:val="Normal"/>
    <w:link w:val="IntenseQuoteChar"/>
    <w:uiPriority w:val="30"/>
    <w:qFormat/>
    <w:rsid w:val="005D4E6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D4E65"/>
    <w:rPr>
      <w:rFonts w:ascii="Calibri" w:hAnsi="Calibri" w:cs="Calibri"/>
      <w:i/>
      <w:iCs/>
      <w:color w:val="2F5496" w:themeColor="accent1" w:themeShade="BF"/>
    </w:rPr>
  </w:style>
  <w:style w:type="character" w:styleId="IntenseReference">
    <w:name w:val="Intense Reference"/>
    <w:basedOn w:val="DefaultParagraphFont"/>
    <w:uiPriority w:val="32"/>
    <w:qFormat/>
    <w:rsid w:val="005D4E65"/>
    <w:rPr>
      <w:b/>
      <w:bCs/>
      <w:smallCaps/>
      <w:color w:val="2F5496" w:themeColor="accent1" w:themeShade="BF"/>
      <w:spacing w:val="5"/>
    </w:rPr>
  </w:style>
  <w:style w:type="character" w:styleId="Hyperlink">
    <w:name w:val="Hyperlink"/>
    <w:basedOn w:val="DefaultParagraphFont"/>
    <w:uiPriority w:val="99"/>
    <w:unhideWhenUsed/>
    <w:rsid w:val="00727537"/>
    <w:rPr>
      <w:color w:val="0563C1" w:themeColor="hyperlink"/>
      <w:u w:val="single"/>
    </w:rPr>
  </w:style>
  <w:style w:type="character" w:customStyle="1" w:styleId="UnresolvedMention">
    <w:name w:val="Unresolved Mention"/>
    <w:basedOn w:val="DefaultParagraphFont"/>
    <w:uiPriority w:val="99"/>
    <w:semiHidden/>
    <w:unhideWhenUsed/>
    <w:rsid w:val="00727537"/>
    <w:rPr>
      <w:color w:val="605E5C"/>
      <w:shd w:val="clear" w:color="auto" w:fill="E1DFDD"/>
    </w:rPr>
  </w:style>
  <w:style w:type="paragraph" w:styleId="BodyText">
    <w:name w:val="Body Text"/>
    <w:basedOn w:val="Normal"/>
    <w:link w:val="BodyTextChar"/>
    <w:uiPriority w:val="1"/>
    <w:qFormat/>
    <w:rsid w:val="008B0085"/>
    <w:pPr>
      <w:widowControl w:val="0"/>
      <w:autoSpaceDE w:val="0"/>
      <w:autoSpaceDN w:val="0"/>
      <w:spacing w:after="0" w:line="240" w:lineRule="auto"/>
    </w:pPr>
    <w:rPr>
      <w:rFonts w:ascii="Times New Roman" w:eastAsia="Times New Roman" w:hAnsi="Times New Roman" w:cs="Times New Roman"/>
      <w:color w:val="auto"/>
      <w:kern w:val="0"/>
      <w:sz w:val="24"/>
      <w:szCs w:val="24"/>
      <w:lang w:val="ms"/>
      <w14:ligatures w14:val="none"/>
    </w:rPr>
  </w:style>
  <w:style w:type="character" w:customStyle="1" w:styleId="BodyTextChar">
    <w:name w:val="Body Text Char"/>
    <w:basedOn w:val="DefaultParagraphFont"/>
    <w:link w:val="BodyText"/>
    <w:uiPriority w:val="1"/>
    <w:rsid w:val="008B0085"/>
    <w:rPr>
      <w:rFonts w:ascii="Times New Roman" w:eastAsia="Times New Roman" w:hAnsi="Times New Roman" w:cs="Times New Roman"/>
      <w:kern w:val="0"/>
      <w:sz w:val="24"/>
      <w:szCs w:val="24"/>
      <w:lang w:val="ms"/>
      <w14:ligatures w14:val="none"/>
    </w:rPr>
  </w:style>
  <w:style w:type="paragraph" w:styleId="FootnoteText">
    <w:name w:val="footnote text"/>
    <w:basedOn w:val="Normal"/>
    <w:link w:val="FootnoteTextChar"/>
    <w:uiPriority w:val="99"/>
    <w:semiHidden/>
    <w:unhideWhenUsed/>
    <w:rsid w:val="00D617B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617B3"/>
    <w:rPr>
      <w:rFonts w:ascii="Calibri" w:hAnsi="Calibri" w:cs="Calibri"/>
      <w:color w:val="000000"/>
      <w:sz w:val="20"/>
      <w:szCs w:val="20"/>
    </w:rPr>
  </w:style>
  <w:style w:type="character" w:styleId="FootnoteReference">
    <w:name w:val="footnote reference"/>
    <w:basedOn w:val="DefaultParagraphFont"/>
    <w:uiPriority w:val="99"/>
    <w:semiHidden/>
    <w:unhideWhenUsed/>
    <w:rsid w:val="00D617B3"/>
    <w:rPr>
      <w:vertAlign w:val="superscript"/>
    </w:rPr>
  </w:style>
  <w:style w:type="paragraph" w:styleId="Header">
    <w:name w:val="header"/>
    <w:basedOn w:val="Normal"/>
    <w:link w:val="HeaderChar"/>
    <w:uiPriority w:val="99"/>
    <w:unhideWhenUsed/>
    <w:rsid w:val="005661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612B"/>
    <w:rPr>
      <w:rFonts w:ascii="Calibri" w:hAnsi="Calibri" w:cs="Calibri"/>
      <w:color w:val="000000"/>
    </w:rPr>
  </w:style>
  <w:style w:type="paragraph" w:styleId="Footer">
    <w:name w:val="footer"/>
    <w:basedOn w:val="Normal"/>
    <w:link w:val="FooterChar"/>
    <w:uiPriority w:val="99"/>
    <w:unhideWhenUsed/>
    <w:rsid w:val="005661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612B"/>
    <w:rPr>
      <w:rFonts w:ascii="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idelkastroakademik@gmail.com" TargetMode="External"/><Relationship Id="rId13" Type="http://schemas.openxmlformats.org/officeDocument/2006/relationships/hyperlink" Target="https://alkitab.sabda.org/search.php?search=greek%3Ayeopneustov&amp;tab=text"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vinarbebiola@icloud.com"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equip-sbts-edu.translate.goog/category/publications/journals/journal-of-discipleship-and-family-ministry/jdfm-41-spring/?_x_tr_sl=en&amp;_x_tr_tl=id&amp;_x_tr_hl=id&amp;_x_tr_pto=tc"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nq262@gmail.com" TargetMode="External"/><Relationship Id="rId5" Type="http://schemas.openxmlformats.org/officeDocument/2006/relationships/webSettings" Target="webSettings.xml"/><Relationship Id="rId15" Type="http://schemas.openxmlformats.org/officeDocument/2006/relationships/hyperlink" Target="https://equip-sbts-edu.translate.goog/category/publications/journals/journal-of-discipleship-and-family-ministry/?_x_tr_sl=en&amp;_x_tr_tl=id&amp;_x_tr_hl=id&amp;_x_tr_pto=tc" TargetMode="External"/><Relationship Id="rId10" Type="http://schemas.openxmlformats.org/officeDocument/2006/relationships/hyperlink" Target="mailto:wrwmawar03@gmail.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julinusganteng@gmail.com" TargetMode="External"/><Relationship Id="rId14" Type="http://schemas.openxmlformats.org/officeDocument/2006/relationships/hyperlink" Target="https://alkitab.sabda.org/search.php?search=greek%3Aepneusan&amp;tab=text"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equip-sbts-edu.translate.goog/category/publications/journals/journal-of-discipleship-and-family-ministry/jdfm-41-spring/?_x_tr_sl=en&amp;_x_tr_tl=id&amp;_x_tr_hl=id&amp;_x_tr_pto=tc" TargetMode="External"/><Relationship Id="rId1" Type="http://schemas.openxmlformats.org/officeDocument/2006/relationships/hyperlink" Target="https://equip-sbts-edu.translate.goog/category/publications/journals/journal-of-discipleship-and-family-ministry/?_x_tr_sl=en&amp;_x_tr_tl=id&amp;_x_tr_hl=id&amp;_x_tr_pto=t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4BC0C6-44E0-4511-9702-40315CA938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11</Pages>
  <Words>4030</Words>
  <Characters>22976</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pidel kastro</dc:creator>
  <cp:keywords/>
  <dc:description/>
  <cp:lastModifiedBy>octa</cp:lastModifiedBy>
  <cp:revision>3</cp:revision>
  <dcterms:created xsi:type="dcterms:W3CDTF">2026-03-28T06:45:00Z</dcterms:created>
  <dcterms:modified xsi:type="dcterms:W3CDTF">2026-08-06T03:11:00Z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a637186f-a9c6-354c-88fa-7d66ba74c978</vt:lpwstr>
  </property>
  <property fmtid="{D5CDD505-2E9C-101B-9397-08002B2CF9AE}" pid="4" name="Mendeley Citation Style_1">
    <vt:lpwstr>http://www.zotero.org/styles/apa</vt:lpwstr>
  </property>
</Properties>
</file>